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32B7D780" w14:textId="77777777">
        <w:trPr>
          <w:cantSplit/>
          <w:tblHeader/>
          <w:jc w:val="center"/>
        </w:trPr>
        <w:tc>
          <w:tcPr>
            <w:tcW w:w="10368" w:type="dxa"/>
            <w:shd w:val="clear" w:color="auto" w:fill="000000"/>
            <w:tcMar>
              <w:top w:w="70" w:type="dxa"/>
              <w:left w:w="80" w:type="dxa"/>
              <w:bottom w:w="70" w:type="dxa"/>
              <w:right w:w="80" w:type="dxa"/>
            </w:tcMar>
            <w:vAlign w:val="center"/>
          </w:tcPr>
          <w:p w14:paraId="47D78937" w14:textId="77777777" w:rsidR="001304ED" w:rsidRPr="00234BFC" w:rsidRDefault="00985445">
            <w:pPr>
              <w:spacing w:after="30" w:line="240" w:lineRule="auto"/>
              <w:rPr>
                <w:sz w:val="40"/>
                <w:szCs w:val="40"/>
              </w:rPr>
            </w:pPr>
            <w:r w:rsidRPr="00234BFC">
              <w:rPr>
                <w:b/>
                <w:color w:val="FFFFFF"/>
                <w:szCs w:val="40"/>
              </w:rPr>
              <w:t>Základná škola v Námestove</w:t>
            </w:r>
            <w:r w:rsidRPr="00234BFC">
              <w:rPr>
                <w:b/>
                <w:color w:val="FFFFFF"/>
                <w:szCs w:val="40"/>
              </w:rPr>
              <w:br/>
              <w:t>Komenského ulica 495/33, 029 01 Námestovo</w:t>
            </w:r>
          </w:p>
        </w:tc>
      </w:tr>
    </w:tbl>
    <w:p w14:paraId="51D31F24" w14:textId="77777777" w:rsidR="001304ED" w:rsidRPr="00234BFC" w:rsidRDefault="001304ED">
      <w:pPr>
        <w:spacing w:line="252" w:lineRule="auto"/>
        <w:jc w:val="both"/>
        <w:rPr>
          <w:sz w:val="40"/>
          <w:szCs w:val="40"/>
        </w:rPr>
      </w:pPr>
    </w:p>
    <w:p w14:paraId="2B5E9985" w14:textId="77777777" w:rsidR="001304ED" w:rsidRPr="00234BFC" w:rsidRDefault="00985445">
      <w:pPr>
        <w:spacing w:line="252" w:lineRule="auto"/>
        <w:jc w:val="center"/>
        <w:rPr>
          <w:sz w:val="40"/>
          <w:szCs w:val="40"/>
        </w:rPr>
      </w:pPr>
      <w:r w:rsidRPr="00234BFC">
        <w:rPr>
          <w:noProof/>
          <w:sz w:val="56"/>
          <w:szCs w:val="56"/>
        </w:rPr>
        <w:drawing>
          <wp:inline distT="0" distB="0" distL="0" distR="0" wp14:anchorId="609C081A" wp14:editId="5CEFB0E0">
            <wp:extent cx="1739862" cy="8447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763418" cy="856227"/>
                    </a:xfrm>
                    <a:prstGeom prst="rect">
                      <a:avLst/>
                    </a:prstGeom>
                  </pic:spPr>
                </pic:pic>
              </a:graphicData>
            </a:graphic>
          </wp:inline>
        </w:drawing>
      </w:r>
    </w:p>
    <w:tbl>
      <w:tblPr>
        <w:tblW w:w="0" w:type="auto"/>
        <w:jc w:val="center"/>
        <w:tblCellMar>
          <w:top w:w="80" w:type="dxa"/>
          <w:left w:w="90" w:type="dxa"/>
          <w:bottom w:w="80" w:type="dxa"/>
          <w:right w:w="90" w:type="dxa"/>
        </w:tblCellMar>
        <w:tblLook w:val="04A0" w:firstRow="1" w:lastRow="0" w:firstColumn="1" w:lastColumn="0" w:noHBand="0" w:noVBand="1"/>
      </w:tblPr>
      <w:tblGrid>
        <w:gridCol w:w="9978"/>
      </w:tblGrid>
      <w:tr w:rsidR="001304ED" w:rsidRPr="00234BFC" w14:paraId="5EEC58F1" w14:textId="77777777">
        <w:trPr>
          <w:cantSplit/>
          <w:tblHeader/>
          <w:jc w:val="center"/>
        </w:trPr>
        <w:tc>
          <w:tcPr>
            <w:tcW w:w="10368" w:type="dxa"/>
            <w:shd w:val="clear" w:color="auto" w:fill="000000"/>
            <w:tcMar>
              <w:top w:w="70" w:type="dxa"/>
              <w:left w:w="80" w:type="dxa"/>
              <w:bottom w:w="70" w:type="dxa"/>
              <w:right w:w="80" w:type="dxa"/>
            </w:tcMar>
            <w:vAlign w:val="center"/>
          </w:tcPr>
          <w:p w14:paraId="67345D4E" w14:textId="77777777" w:rsidR="001304ED" w:rsidRPr="00234BFC" w:rsidRDefault="00985445">
            <w:pPr>
              <w:spacing w:after="30" w:line="240" w:lineRule="auto"/>
              <w:rPr>
                <w:sz w:val="40"/>
                <w:szCs w:val="40"/>
                <w:lang w:val="sk-SK"/>
              </w:rPr>
            </w:pPr>
            <w:r w:rsidRPr="00234BFC">
              <w:rPr>
                <w:b/>
                <w:color w:val="FFFFFF"/>
                <w:szCs w:val="40"/>
                <w:lang w:val="sk-SK"/>
              </w:rPr>
              <w:t>UČEBNÉ OSNOVY</w:t>
            </w:r>
          </w:p>
        </w:tc>
      </w:tr>
    </w:tbl>
    <w:p w14:paraId="2C1D0D10" w14:textId="77777777" w:rsidR="001304ED" w:rsidRPr="00234BFC" w:rsidRDefault="00985445">
      <w:pPr>
        <w:jc w:val="center"/>
        <w:rPr>
          <w:sz w:val="40"/>
          <w:szCs w:val="40"/>
          <w:lang w:val="sk-SK"/>
        </w:rPr>
      </w:pPr>
      <w:r w:rsidRPr="00234BFC">
        <w:rPr>
          <w:b/>
          <w:color w:val="000000"/>
          <w:sz w:val="40"/>
          <w:szCs w:val="40"/>
          <w:lang w:val="sk-SK"/>
        </w:rPr>
        <w:t>Nižšie stredné vzdelávanie</w:t>
      </w:r>
    </w:p>
    <w:tbl>
      <w:tblPr>
        <w:tblW w:w="0" w:type="auto"/>
        <w:jc w:val="center"/>
        <w:tblCellMar>
          <w:top w:w="80" w:type="dxa"/>
          <w:left w:w="90" w:type="dxa"/>
          <w:bottom w:w="80" w:type="dxa"/>
          <w:right w:w="90" w:type="dxa"/>
        </w:tblCellMar>
        <w:tblLook w:val="04A0" w:firstRow="1" w:lastRow="0" w:firstColumn="1" w:lastColumn="0" w:noHBand="0" w:noVBand="1"/>
      </w:tblPr>
      <w:tblGrid>
        <w:gridCol w:w="4974"/>
        <w:gridCol w:w="4988"/>
      </w:tblGrid>
      <w:tr w:rsidR="001304ED" w:rsidRPr="00234BFC" w14:paraId="673C18EC" w14:textId="77777777">
        <w:trPr>
          <w:cantSplit/>
          <w:tblHeader/>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18AEDC9" w14:textId="77777777" w:rsidR="001304ED" w:rsidRPr="00234BFC" w:rsidRDefault="00985445">
            <w:pPr>
              <w:spacing w:after="30" w:line="240" w:lineRule="auto"/>
              <w:rPr>
                <w:b/>
                <w:bCs/>
                <w:sz w:val="40"/>
                <w:szCs w:val="40"/>
                <w:lang w:val="sk-SK"/>
              </w:rPr>
            </w:pPr>
            <w:r w:rsidRPr="00234BFC">
              <w:rPr>
                <w:b/>
                <w:bCs/>
                <w:color w:val="000000"/>
                <w:szCs w:val="40"/>
                <w:lang w:val="sk-SK"/>
              </w:rPr>
              <w:t>Vzdelávacia oblasť:</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9D12317" w14:textId="77777777" w:rsidR="001304ED" w:rsidRPr="00234BFC" w:rsidRDefault="00985445">
            <w:pPr>
              <w:spacing w:after="30" w:line="240" w:lineRule="auto"/>
              <w:rPr>
                <w:b/>
                <w:bCs/>
                <w:sz w:val="40"/>
                <w:szCs w:val="40"/>
                <w:lang w:val="sk-SK"/>
              </w:rPr>
            </w:pPr>
            <w:r w:rsidRPr="00234BFC">
              <w:rPr>
                <w:b/>
                <w:bCs/>
                <w:color w:val="000000"/>
                <w:szCs w:val="40"/>
                <w:lang w:val="sk-SK"/>
              </w:rPr>
              <w:t>JAZYK A KOMUNIKÁCIA</w:t>
            </w:r>
          </w:p>
        </w:tc>
      </w:tr>
      <w:tr w:rsidR="001304ED" w:rsidRPr="00234BFC" w14:paraId="61C7A045"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950169" w14:textId="77777777" w:rsidR="00204DBB" w:rsidRDefault="00272F42">
            <w:r>
              <w:rPr>
                <w:b/>
              </w:rPr>
              <w:t>Predmet:</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63CD4B" w14:textId="03D22E91" w:rsidR="00204DBB" w:rsidRDefault="00A84E98">
            <w:r>
              <w:rPr>
                <w:b/>
              </w:rPr>
              <w:t>ANGLICKÝ JAZYK</w:t>
            </w:r>
          </w:p>
        </w:tc>
      </w:tr>
      <w:tr w:rsidR="001304ED" w:rsidRPr="00234BFC" w14:paraId="287051B8"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25C51CE" w14:textId="77777777" w:rsidR="00204DBB" w:rsidRDefault="00272F42">
            <w:r>
              <w:rPr>
                <w:b/>
              </w:rPr>
              <w:t>Zložka: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BB2466" w14:textId="77777777" w:rsidR="00204DBB" w:rsidRDefault="00272F42">
            <w:r>
              <w:rPr>
                <w:b/>
              </w:rPr>
              <w:t>ANGLICKÝ JAZYK</w:t>
            </w:r>
          </w:p>
        </w:tc>
      </w:tr>
      <w:tr w:rsidR="001304ED" w:rsidRPr="00234BFC" w14:paraId="62B85EBC"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7FBD290" w14:textId="77777777" w:rsidR="00204DBB" w:rsidRDefault="00272F42">
            <w:r>
              <w:rPr>
                <w:b/>
              </w:rPr>
              <w:t>Stupeň vzdelávania:</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2C9CC89" w14:textId="77777777" w:rsidR="00204DBB" w:rsidRPr="006B7C40" w:rsidRDefault="00272F42">
            <w:pPr>
              <w:rPr>
                <w:b/>
                <w:bCs/>
              </w:rPr>
            </w:pPr>
            <w:r w:rsidRPr="006B7C40">
              <w:rPr>
                <w:b/>
                <w:bCs/>
              </w:rPr>
              <w:t>ISCED 2</w:t>
            </w:r>
          </w:p>
        </w:tc>
      </w:tr>
      <w:tr w:rsidR="001304ED" w:rsidRPr="00234BFC" w14:paraId="6EAC7C1B"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61750A0" w14:textId="77777777" w:rsidR="00204DBB" w:rsidRDefault="00272F42">
            <w:r>
              <w:rPr>
                <w:b/>
              </w:rPr>
              <w:t>Ročník:</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77CED67" w14:textId="77777777" w:rsidR="00204DBB" w:rsidRPr="006B7C40" w:rsidRDefault="00272F42">
            <w:pPr>
              <w:rPr>
                <w:b/>
                <w:bCs/>
              </w:rPr>
            </w:pPr>
            <w:r w:rsidRPr="006B7C40">
              <w:rPr>
                <w:b/>
                <w:bCs/>
              </w:rPr>
              <w:t>9. ročník</w:t>
            </w:r>
          </w:p>
        </w:tc>
      </w:tr>
      <w:tr w:rsidR="001304ED" w:rsidRPr="00234BFC" w14:paraId="328FACB7"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220307" w14:textId="77777777" w:rsidR="00204DBB" w:rsidRDefault="00272F42">
            <w:r>
              <w:rPr>
                <w:b/>
              </w:rPr>
              <w:t>Počet hodín:</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DB210C" w14:textId="34CD1B1C" w:rsidR="00204DBB" w:rsidRPr="006B7C40" w:rsidRDefault="00272F42">
            <w:pPr>
              <w:rPr>
                <w:b/>
                <w:bCs/>
              </w:rPr>
            </w:pPr>
            <w:r w:rsidRPr="006B7C40">
              <w:rPr>
                <w:b/>
                <w:bCs/>
              </w:rPr>
              <w:t xml:space="preserve">132 hodín (4 </w:t>
            </w:r>
            <w:proofErr w:type="gramStart"/>
            <w:r w:rsidRPr="006B7C40">
              <w:rPr>
                <w:b/>
                <w:bCs/>
              </w:rPr>
              <w:t>hod./</w:t>
            </w:r>
            <w:proofErr w:type="gramEnd"/>
            <w:r w:rsidR="006B7C40">
              <w:rPr>
                <w:b/>
                <w:bCs/>
              </w:rPr>
              <w:t xml:space="preserve"> </w:t>
            </w:r>
            <w:r w:rsidRPr="006B7C40">
              <w:rPr>
                <w:b/>
                <w:bCs/>
              </w:rPr>
              <w:t>týždeň)</w:t>
            </w:r>
          </w:p>
        </w:tc>
      </w:tr>
      <w:tr w:rsidR="001304ED" w:rsidRPr="00234BFC" w14:paraId="14600D5A" w14:textId="77777777">
        <w:trPr>
          <w:cantSplit/>
          <w:jc w:val="center"/>
        </w:trPr>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E1BCC6" w14:textId="77777777" w:rsidR="00204DBB" w:rsidRDefault="00272F42">
            <w:r>
              <w:rPr>
                <w:b/>
              </w:rPr>
              <w:t>Školský rok:</w:t>
            </w:r>
          </w:p>
        </w:tc>
        <w:tc>
          <w:tcPr>
            <w:tcW w:w="518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13DF09" w14:textId="77777777" w:rsidR="00204DBB" w:rsidRPr="006B7C40" w:rsidRDefault="00272F42">
            <w:pPr>
              <w:rPr>
                <w:b/>
                <w:bCs/>
              </w:rPr>
            </w:pPr>
            <w:r w:rsidRPr="006B7C40">
              <w:rPr>
                <w:b/>
                <w:bCs/>
              </w:rPr>
              <w:t>2026/2027</w:t>
            </w:r>
          </w:p>
        </w:tc>
      </w:tr>
    </w:tbl>
    <w:p w14:paraId="43ECE832" w14:textId="77777777" w:rsidR="001304ED" w:rsidRPr="00234BFC" w:rsidRDefault="00985445">
      <w:pPr>
        <w:spacing w:line="252" w:lineRule="auto"/>
        <w:jc w:val="both"/>
        <w:rPr>
          <w:b/>
          <w:bCs/>
          <w:sz w:val="40"/>
          <w:szCs w:val="40"/>
          <w:lang w:val="sk-SK"/>
        </w:rPr>
      </w:pPr>
      <w:r w:rsidRPr="00234BFC">
        <w:rPr>
          <w:b/>
          <w:bCs/>
          <w:sz w:val="40"/>
          <w:szCs w:val="40"/>
          <w:lang w:val="sk-SK"/>
        </w:rPr>
        <w:br w:type="page"/>
      </w:r>
    </w:p>
    <w:p w14:paraId="7294B056"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lastRenderedPageBreak/>
        <w:t>1. CHARAKTERISTIKA PREDMETU</w:t>
      </w:r>
    </w:p>
    <w:p w14:paraId="4D3DBBD7" w14:textId="77777777" w:rsidR="00204DBB" w:rsidRDefault="00272F42">
      <w:pPr>
        <w:spacing w:line="247" w:lineRule="auto"/>
        <w:jc w:val="both"/>
      </w:pPr>
      <w:r>
        <w:t xml:space="preserve">Vyučovací predmet anglický jazyk poskytuje jazykový základ a predpoklad pre komunikáciu žiakov v rámci Európskej únie </w:t>
      </w:r>
      <w:proofErr w:type="gramStart"/>
      <w:r>
        <w:t>a</w:t>
      </w:r>
      <w:proofErr w:type="gramEnd"/>
      <w:r>
        <w:t xml:space="preserve"> iných štátov. Anglický jazyk prispieva k pochopeniu </w:t>
      </w:r>
      <w:proofErr w:type="gramStart"/>
      <w:r>
        <w:t>a</w:t>
      </w:r>
      <w:proofErr w:type="gramEnd"/>
      <w:r>
        <w:t xml:space="preserve"> objavovaniu tých skutočností, ktoré presahujú oblasť skúseností sprostredkovaných materinským jazykom a štátnym jazykom. Anglický jazyk umožňuje poznávať odlišnosti v spôsobe života ľudí iných krajín </w:t>
      </w:r>
      <w:proofErr w:type="gramStart"/>
      <w:r>
        <w:t>a</w:t>
      </w:r>
      <w:proofErr w:type="gramEnd"/>
      <w:r>
        <w:t xml:space="preserve"> ich odlišné kultúrne tradície. Poskytuje prehĺbenie vedomostí a vzájomného porozumenia a tolerancie. Učenie sa anglického jazyka podporuje otvorenejší prístup k ľuďom, umožňuje občanom plne využívať pracovať a študovať v niektorom z členských štátov Európskej únie.</w:t>
      </w:r>
    </w:p>
    <w:p w14:paraId="545C16D3" w14:textId="77777777" w:rsidR="00204DBB" w:rsidRDefault="00272F42">
      <w:pPr>
        <w:spacing w:line="247" w:lineRule="auto"/>
        <w:jc w:val="both"/>
      </w:pPr>
      <w:r>
        <w:t>Vyučovanie anglického jazyka v 9. roč. ako cudzieho jazyka s časovou dotáciou 4 vyučovacie hodiny týždenne bude zorganizovaný do učebných celkov, ktoré berú do úvahy napredovanie a umožňujú nadväznosť.</w:t>
      </w:r>
    </w:p>
    <w:p w14:paraId="6BE46FD2"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2. CIELE PREDMETU</w:t>
      </w:r>
    </w:p>
    <w:p w14:paraId="35A2BCF5" w14:textId="77777777" w:rsidR="00204DBB" w:rsidRDefault="00272F42">
      <w:pPr>
        <w:spacing w:line="247" w:lineRule="auto"/>
        <w:jc w:val="both"/>
      </w:pPr>
      <w:r>
        <w:t>Podľa Spoločného európskeho referenčného rámca pre jazyky sa pri používaní a učení sa jazyka rozvíja celý rad kompetencií. Učiaci sa využíva všeobecné kompetencie, ale aj celý rad komunikačných jazykových kompetencií, ktoré spolupôsobia v rozličných kontextoch a v rôznych podmienkach. Zapája sa do rečových činností, v rámci ktorých vytvára a prijíma texty vo vzťahu k témam z konkrétnych i abstraktných oblastí. Pri tomto procese si učiaci sa aktivuje tie stratégie učenia sa, ktoré sa mu zdajú na splnenie úloh najvhodnejšie. Kompetencie pri tom definujeme ako súhrn vedomostí, zručností, postojov a hodnôt, ktoré umožňujú osobe konať. Preto základným princípom jazykového vzdelávania na báze kompetencií je zabezpečiť, aby učiaci sa:</w:t>
      </w:r>
    </w:p>
    <w:p w14:paraId="3F37CB9C" w14:textId="77777777" w:rsidR="00204DBB" w:rsidRDefault="00272F42">
      <w:pPr>
        <w:spacing w:line="247" w:lineRule="auto"/>
        <w:jc w:val="both"/>
      </w:pPr>
      <w:r>
        <w:t>Osvojil a rozvíjal svoju slovnú zásobu, ktorú bude využívať pri každodennej komunikácii v cudzej krajine</w:t>
      </w:r>
    </w:p>
    <w:p w14:paraId="5A8AF9E2" w14:textId="77777777" w:rsidR="00204DBB" w:rsidRDefault="00272F42">
      <w:pPr>
        <w:spacing w:line="247" w:lineRule="auto"/>
        <w:jc w:val="both"/>
      </w:pPr>
      <w:r>
        <w:t>dokázal riešiť každodenné životné situácie v cudzej krajine a v ich riešení pomáhal cudzincom, ktorí sú v jeho vlastnej krajine,</w:t>
      </w:r>
    </w:p>
    <w:p w14:paraId="20A1479E" w14:textId="77777777" w:rsidR="00204DBB" w:rsidRDefault="00272F42">
      <w:pPr>
        <w:spacing w:line="247" w:lineRule="auto"/>
        <w:jc w:val="both"/>
      </w:pPr>
      <w:r>
        <w:t>dokázal vymieňať si informácie a nápady s mladými ľuďmi a dospelými, ktorí hovoria iným jazykom a sprostredkúvajú mu svoje myšlienky a pocity v jazyku, ktorý si učiaci osvojuje</w:t>
      </w:r>
    </w:p>
    <w:p w14:paraId="66453D2E" w14:textId="77777777" w:rsidR="00204DBB" w:rsidRDefault="00272F42">
      <w:pPr>
        <w:spacing w:line="247" w:lineRule="auto"/>
        <w:jc w:val="both"/>
      </w:pPr>
      <w:r>
        <w:t xml:space="preserve">dokázal viac a lepšie chápať spôsob života a myslenia iných národov </w:t>
      </w:r>
      <w:proofErr w:type="gramStart"/>
      <w:r>
        <w:t>a</w:t>
      </w:r>
      <w:proofErr w:type="gramEnd"/>
      <w:r>
        <w:t xml:space="preserve"> ich kultúrneho dedičstva.</w:t>
      </w:r>
    </w:p>
    <w:p w14:paraId="0949042D" w14:textId="77777777" w:rsidR="00204DBB" w:rsidRDefault="00272F42">
      <w:pPr>
        <w:keepNext/>
        <w:spacing w:before="80" w:after="40" w:line="247" w:lineRule="auto"/>
      </w:pPr>
      <w:r>
        <w:rPr>
          <w:b/>
        </w:rPr>
        <w:t>KĽÚČOVÉ KOMPETENCIE A PREPOJENIE SO ŠKVP</w:t>
      </w:r>
    </w:p>
    <w:p w14:paraId="5131EC7E" w14:textId="77777777" w:rsidR="00204DBB" w:rsidRDefault="00272F42">
      <w:pPr>
        <w:spacing w:line="247" w:lineRule="auto"/>
        <w:jc w:val="both"/>
      </w:pPr>
      <w:r>
        <w:t>Sú tie, ktoré nie sú charakteristické pre jazyk, ale ktoré sú nevyhnutné pre rôzne činnosti, vrátane rečových zručností.</w:t>
      </w:r>
    </w:p>
    <w:p w14:paraId="034A75D1" w14:textId="77777777" w:rsidR="00204DBB" w:rsidRDefault="00272F42">
      <w:pPr>
        <w:spacing w:line="247" w:lineRule="auto"/>
        <w:jc w:val="both"/>
      </w:pPr>
      <w:r>
        <w:t xml:space="preserve">Učiaci sa v </w:t>
      </w:r>
      <w:proofErr w:type="gramStart"/>
      <w:r>
        <w:t>9.roč</w:t>
      </w:r>
      <w:proofErr w:type="gramEnd"/>
      <w:r>
        <w:t>. na úrovni A2 má osvojené všeobecné kompetencie na úrovni A1 a ďalej si ich rozvíja tak, aby dokázal:</w:t>
      </w:r>
    </w:p>
    <w:p w14:paraId="5A9696CF" w14:textId="77777777" w:rsidR="00204DBB" w:rsidRDefault="00272F42">
      <w:pPr>
        <w:spacing w:line="247" w:lineRule="auto"/>
        <w:jc w:val="both"/>
      </w:pPr>
      <w:r>
        <w:t>vedome získať nové vedomosti a zručnosti</w:t>
      </w:r>
    </w:p>
    <w:p w14:paraId="5E2472C5" w14:textId="77777777" w:rsidR="00204DBB" w:rsidRDefault="00272F42">
      <w:pPr>
        <w:spacing w:line="247" w:lineRule="auto"/>
        <w:jc w:val="both"/>
      </w:pPr>
      <w:r>
        <w:t>opakovať si osvojené vedomosti a dopĺňať si ich</w:t>
      </w:r>
    </w:p>
    <w:p w14:paraId="3753CBCE" w14:textId="77777777" w:rsidR="00204DBB" w:rsidRDefault="00272F42">
      <w:pPr>
        <w:spacing w:line="247" w:lineRule="auto"/>
        <w:jc w:val="both"/>
      </w:pPr>
      <w:r>
        <w:t>uvedomiť si stratégie učenia sa pri osvojovaní cudzieho jazyka</w:t>
      </w:r>
    </w:p>
    <w:p w14:paraId="24BE6851" w14:textId="77777777" w:rsidR="00204DBB" w:rsidRDefault="00272F42">
      <w:pPr>
        <w:spacing w:line="247" w:lineRule="auto"/>
        <w:jc w:val="both"/>
      </w:pPr>
      <w:r>
        <w:t>opísať rôzne stratégie učenia sa s cieľom pochopiť ich a používať</w:t>
      </w:r>
    </w:p>
    <w:p w14:paraId="37B4B408" w14:textId="77777777" w:rsidR="00204DBB" w:rsidRDefault="00272F42">
      <w:pPr>
        <w:spacing w:line="247" w:lineRule="auto"/>
        <w:jc w:val="both"/>
      </w:pPr>
      <w:r>
        <w:t>pochopiť potrebu vzdelávania sa v cudzom jazyku</w:t>
      </w:r>
    </w:p>
    <w:p w14:paraId="2A6B711F" w14:textId="77777777" w:rsidR="00204DBB" w:rsidRDefault="00272F42">
      <w:pPr>
        <w:spacing w:line="247" w:lineRule="auto"/>
        <w:jc w:val="both"/>
      </w:pPr>
      <w:r>
        <w:t>dopĺňať si vedomosti a rozvíjať zručnosti, prepájať ich s už osvojeným učivom systematizovať ich a využívať pre svoj ďalší rozvoj a reálny život</w:t>
      </w:r>
    </w:p>
    <w:p w14:paraId="76DF8069" w14:textId="77777777" w:rsidR="00204DBB" w:rsidRDefault="00272F42">
      <w:pPr>
        <w:spacing w:line="247" w:lineRule="auto"/>
        <w:jc w:val="both"/>
      </w:pPr>
      <w:r>
        <w:t>kriticky hodnotiť svoj pokrok, prijímať spätnú väzbu a uvedomovať si možnosti svojho rozvoja</w:t>
      </w:r>
    </w:p>
    <w:p w14:paraId="774E274A" w14:textId="77777777" w:rsidR="00204DBB" w:rsidRDefault="00272F42">
      <w:pPr>
        <w:spacing w:line="247" w:lineRule="auto"/>
        <w:jc w:val="both"/>
      </w:pPr>
      <w:r>
        <w:t>udržať pozornosť pri prijímaní informácií</w:t>
      </w:r>
    </w:p>
    <w:p w14:paraId="0C46387F" w14:textId="77777777" w:rsidR="00204DBB" w:rsidRDefault="00272F42">
      <w:pPr>
        <w:spacing w:line="247" w:lineRule="auto"/>
        <w:jc w:val="both"/>
      </w:pPr>
      <w:r>
        <w:t>pochopiť zámer zadanej úlohy</w:t>
      </w:r>
    </w:p>
    <w:p w14:paraId="7CF2284A" w14:textId="77777777" w:rsidR="00204DBB" w:rsidRDefault="00272F42">
      <w:pPr>
        <w:spacing w:line="247" w:lineRule="auto"/>
        <w:jc w:val="both"/>
      </w:pPr>
      <w:r>
        <w:t>účinne spolupracovať vo dvojiciach i v pracovných skupinách</w:t>
      </w:r>
    </w:p>
    <w:p w14:paraId="71009C03" w14:textId="77777777" w:rsidR="00204DBB" w:rsidRDefault="00272F42">
      <w:pPr>
        <w:spacing w:line="247" w:lineRule="auto"/>
        <w:jc w:val="both"/>
      </w:pPr>
      <w:r>
        <w:t>aktívne a často využívať doteraz dostupné materiály</w:t>
      </w:r>
    </w:p>
    <w:p w14:paraId="3F6E061E" w14:textId="77777777" w:rsidR="00204DBB" w:rsidRDefault="00272F42">
      <w:pPr>
        <w:spacing w:line="247" w:lineRule="auto"/>
        <w:jc w:val="both"/>
      </w:pPr>
      <w:r>
        <w:t xml:space="preserve">byť otvorený kultúrnej </w:t>
      </w:r>
      <w:proofErr w:type="gramStart"/>
      <w:r>
        <w:t>a</w:t>
      </w:r>
      <w:proofErr w:type="gramEnd"/>
      <w:r>
        <w:t xml:space="preserve"> etnickej rôznorodosti</w:t>
      </w:r>
    </w:p>
    <w:p w14:paraId="7AED7D71" w14:textId="77777777" w:rsidR="00204DBB" w:rsidRDefault="00272F42">
      <w:pPr>
        <w:spacing w:line="247" w:lineRule="auto"/>
        <w:jc w:val="both"/>
      </w:pPr>
      <w:r>
        <w:t>Vzdelávanie v danej vzdelávacej oblasti smeruje k utváraniu a rozvíjaniu kľúčových kompetencií tým, že vedie žiakov k:</w:t>
      </w:r>
    </w:p>
    <w:p w14:paraId="03F2625F" w14:textId="77777777" w:rsidR="00204DBB" w:rsidRDefault="00272F42">
      <w:pPr>
        <w:spacing w:line="247" w:lineRule="auto"/>
        <w:jc w:val="both"/>
      </w:pPr>
      <w:r>
        <w:t>k osvojeniu si vedomostí a nadobudnutých kompetencií, ktoré im umožnia vzdelávať sa po celý ich život a zaujať aktívne miesto v ekonomickom, sociálnom a kultúrnom živote;</w:t>
      </w:r>
    </w:p>
    <w:p w14:paraId="04B495FB" w14:textId="77777777" w:rsidR="00204DBB" w:rsidRDefault="00272F42">
      <w:pPr>
        <w:spacing w:line="247" w:lineRule="auto"/>
        <w:jc w:val="both"/>
      </w:pPr>
      <w:r>
        <w:t>príprave všetkých žiakov tak, aby sa stali zodpovednými občanmi, schopnými podieľať sa na rozvoji demokratickej spoločnosti, solidarity, pluralizmu a kultúrnej otvorenosti;</w:t>
      </w:r>
    </w:p>
    <w:p w14:paraId="1EEA6BE4" w14:textId="77777777" w:rsidR="00204DBB" w:rsidRDefault="00272F42">
      <w:pPr>
        <w:spacing w:line="247" w:lineRule="auto"/>
        <w:jc w:val="both"/>
      </w:pPr>
      <w:r>
        <w:t>zaručeniu rovnakých šancí sociálnej emancipácie pre všetkých žiakov;</w:t>
      </w:r>
    </w:p>
    <w:p w14:paraId="2239DC07" w14:textId="77777777" w:rsidR="00204DBB" w:rsidRDefault="00272F42">
      <w:pPr>
        <w:spacing w:line="247" w:lineRule="auto"/>
        <w:jc w:val="both"/>
      </w:pPr>
      <w:r>
        <w:t xml:space="preserve">vnímaniu a postupnému osvojovaniu si jazyka ako bohatého mnohotvárneho prostriedku k získavaniu </w:t>
      </w:r>
      <w:proofErr w:type="gramStart"/>
      <w:r>
        <w:t>a</w:t>
      </w:r>
      <w:proofErr w:type="gramEnd"/>
      <w:r>
        <w:t xml:space="preserve"> odovzdávaniu informácií, k vyjadrovaniu vlastných postojov a názorov;</w:t>
      </w:r>
    </w:p>
    <w:p w14:paraId="20BAB5FD" w14:textId="77777777" w:rsidR="00204DBB" w:rsidRDefault="00272F42">
      <w:pPr>
        <w:spacing w:line="247" w:lineRule="auto"/>
        <w:jc w:val="both"/>
      </w:pPr>
      <w:r>
        <w:t>zvládnutiu základných pravidiel medziľudskej komunikácie daného kultúrneho prostredia a nadobudnutiu pozitívneho vzťahu k jazyku v rámci interkultúrnej komunikácie;</w:t>
      </w:r>
    </w:p>
    <w:p w14:paraId="35E45C4A" w14:textId="77777777" w:rsidR="00204DBB" w:rsidRDefault="00272F42">
      <w:pPr>
        <w:spacing w:line="247" w:lineRule="auto"/>
        <w:jc w:val="both"/>
      </w:pPr>
      <w:r>
        <w:lastRenderedPageBreak/>
        <w:t xml:space="preserve">nadobudnutiu vzťahov k slovesným umeleckým dielam, k vlastným čitateľským zážitkom, k rozvíjaniu svojho pozitívneho vzťahu k literatúre a k ďalším druhom umenia vychádzajúcich z umeleckých textov a rozvíjaniu svojich emocionálnych </w:t>
      </w:r>
      <w:proofErr w:type="gramStart"/>
      <w:r>
        <w:t>a</w:t>
      </w:r>
      <w:proofErr w:type="gramEnd"/>
      <w:r>
        <w:t xml:space="preserve"> estetických cítení a vnímaní;</w:t>
      </w:r>
    </w:p>
    <w:p w14:paraId="14B55143" w14:textId="77777777" w:rsidR="00204DBB" w:rsidRDefault="00272F42">
      <w:pPr>
        <w:spacing w:line="247" w:lineRule="auto"/>
        <w:jc w:val="both"/>
      </w:pPr>
      <w:r>
        <w:t>pestovaniu vedomia jazykovej príslušnosti k istému etniku, pocitu jazykovej príbuznosti a spolupatričnosti s inými etnikami, prostredníctvom ovládania normy spisovného jazyka viesť žiakov k zvyšovaniu jazykovej kultúry ich verbálnych ústnych i písomných jazykových prejavov.</w:t>
      </w:r>
    </w:p>
    <w:p w14:paraId="0AFB2AAB" w14:textId="77777777" w:rsidR="00204DBB" w:rsidRDefault="00272F42">
      <w:pPr>
        <w:keepNext/>
        <w:spacing w:before="80" w:after="40" w:line="247" w:lineRule="auto"/>
      </w:pPr>
      <w:r>
        <w:rPr>
          <w:b/>
        </w:rPr>
        <w:t>Učiaci sa, ktorý dosiahne úroveň A2</w:t>
      </w:r>
    </w:p>
    <w:p w14:paraId="60A0A5DB" w14:textId="77777777" w:rsidR="00204DBB" w:rsidRDefault="00272F42">
      <w:pPr>
        <w:spacing w:line="247" w:lineRule="auto"/>
        <w:jc w:val="both"/>
      </w:pPr>
      <w:r>
        <w:t>Úroveň A2- pokladá sa za ďalšiu úroveň generatívneho používania jazyka – je to úroveň, na ktorej sa učiaci sa dokáže vyjadrovať jednoduchým spôsobom, klásť jednoduché otázky o sebe, o tom, kde býva, o ľuďoch, ktorých pozná, a veciach, ktoré vlastní, a odpovedať na ne, dokáže vyjadrovať jednoduché výroky v oblastiach naliehavých potrieb alebo na veľmi známe témy a reagovať na ne, pričom sa nespolieha výhradne na veľmi obmedzený repertoár vopred nacvičených a lexikálne usporiadaných fráz špecifických pre danú situáciu.</w:t>
      </w:r>
    </w:p>
    <w:p w14:paraId="0E07A432" w14:textId="77777777" w:rsidR="00204DBB" w:rsidRDefault="00272F42">
      <w:pPr>
        <w:spacing w:line="247" w:lineRule="auto"/>
        <w:jc w:val="both"/>
      </w:pPr>
      <w:r>
        <w:t>Rozumie známym každodenným výrazom a najzákladnejším frázam, ktorých účelom je uspokojenie konkrétnych potrieb, a tieto výrazy a frázy dokáže používať.</w:t>
      </w:r>
    </w:p>
    <w:p w14:paraId="5632B947" w14:textId="77777777" w:rsidR="00204DBB" w:rsidRDefault="00272F42">
      <w:pPr>
        <w:spacing w:line="247" w:lineRule="auto"/>
        <w:jc w:val="both"/>
      </w:pPr>
      <w:r>
        <w:t xml:space="preserve">Dokáže predstaviť seba aj iných a dokáže klásť </w:t>
      </w:r>
      <w:proofErr w:type="gramStart"/>
      <w:r>
        <w:t>a</w:t>
      </w:r>
      <w:proofErr w:type="gramEnd"/>
      <w:r>
        <w:t xml:space="preserve"> odpovedať na otázky o osobných údajoch, ako napríklad kde žije, o ľuďoch, ktorých pozná, a o veciach, ktoré vlastní.</w:t>
      </w:r>
    </w:p>
    <w:p w14:paraId="72FAAB96" w14:textId="77777777" w:rsidR="00204DBB" w:rsidRDefault="00272F42">
      <w:pPr>
        <w:spacing w:line="247" w:lineRule="auto"/>
        <w:jc w:val="both"/>
      </w:pPr>
      <w:r>
        <w:t>Dokáže sa dohovoriť jednoduchým spôsobom za predpokladu, že partner v komunikácii rozpráva pomaly a jasne a je pripravený mu pomôcť.</w:t>
      </w:r>
    </w:p>
    <w:p w14:paraId="15958EAF" w14:textId="77777777" w:rsidR="00204DBB" w:rsidRDefault="00272F42">
      <w:pPr>
        <w:keepNext/>
        <w:spacing w:before="80" w:after="40" w:line="247" w:lineRule="auto"/>
      </w:pPr>
      <w:r>
        <w:rPr>
          <w:b/>
        </w:rPr>
        <w:t>Komunikačné jazykové kompetencie</w:t>
      </w:r>
    </w:p>
    <w:p w14:paraId="258F8659" w14:textId="77777777" w:rsidR="00204DBB" w:rsidRDefault="00272F42">
      <w:pPr>
        <w:spacing w:line="247" w:lineRule="auto"/>
        <w:jc w:val="both"/>
      </w:pPr>
      <w:r>
        <w:t>Sú tie, ktoré umožňujú učiacemu sa používať konkrétne jazykové prostriedky v komunikácii.</w:t>
      </w:r>
    </w:p>
    <w:p w14:paraId="0E21D5B5" w14:textId="77777777" w:rsidR="00204DBB" w:rsidRDefault="00272F42">
      <w:pPr>
        <w:spacing w:line="247" w:lineRule="auto"/>
        <w:jc w:val="both"/>
      </w:pPr>
      <w:r>
        <w:t>Na uskutočnenie komunikačného zámeru a potrieb sa vyžaduje komunikatívne správanie,</w:t>
      </w:r>
    </w:p>
    <w:p w14:paraId="43103E45" w14:textId="77777777" w:rsidR="00204DBB" w:rsidRDefault="00272F42">
      <w:pPr>
        <w:spacing w:line="247" w:lineRule="auto"/>
        <w:jc w:val="both"/>
      </w:pPr>
      <w:r>
        <w:t>ktoré je primerané danej situácii a bežné v krajinách, kde sa cudzím jazykom hovorí. Komunikatívne kompetencie zahŕňajú nasledovné zložky:</w:t>
      </w:r>
    </w:p>
    <w:p w14:paraId="6131BBC6" w14:textId="77777777" w:rsidR="00204DBB" w:rsidRDefault="00272F42">
      <w:pPr>
        <w:keepNext/>
        <w:spacing w:before="80" w:after="40" w:line="247" w:lineRule="auto"/>
      </w:pPr>
      <w:r>
        <w:rPr>
          <w:b/>
        </w:rPr>
        <w:t>Jazyková kompetencia</w:t>
      </w:r>
    </w:p>
    <w:p w14:paraId="4BFD8B8C" w14:textId="77777777" w:rsidR="00204DBB" w:rsidRDefault="00272F42">
      <w:pPr>
        <w:spacing w:line="247" w:lineRule="auto"/>
        <w:jc w:val="both"/>
      </w:pPr>
      <w:r>
        <w:t>Učiaci sa v 9. roč. na úrovni A2 má osvojené jazykové kompetencie na úrovni A2 a ďalej si ich rozvíja tak, aby dokázal používať:</w:t>
      </w:r>
    </w:p>
    <w:p w14:paraId="58DF53EC" w14:textId="77777777" w:rsidR="00204DBB" w:rsidRDefault="00272F42">
      <w:pPr>
        <w:spacing w:line="247" w:lineRule="auto"/>
        <w:jc w:val="both"/>
      </w:pPr>
      <w:r>
        <w:t>bežné slová a slovné spojenia nevyhnutné pre uspokojovanie jednoduchých komunikačných potrieb obmedzeného charakteru,</w:t>
      </w:r>
    </w:p>
    <w:p w14:paraId="0AA36B51" w14:textId="77777777" w:rsidR="00204DBB" w:rsidRDefault="00272F42">
      <w:pPr>
        <w:spacing w:line="247" w:lineRule="auto"/>
        <w:jc w:val="both"/>
      </w:pPr>
      <w:r>
        <w:t>základné vetné modely a vedel komunikovať o osvojených témach prostredníctvom naučených slovných spojení a výrazov,</w:t>
      </w:r>
    </w:p>
    <w:p w14:paraId="3A58A917" w14:textId="77777777" w:rsidR="00204DBB" w:rsidRDefault="00272F42">
      <w:pPr>
        <w:spacing w:line="247" w:lineRule="auto"/>
        <w:jc w:val="both"/>
      </w:pPr>
      <w:r>
        <w:t>vymedzený repertoár náučných krátkych slovných spojení a výrazov pokrývajúcich predvídateľné základné komunikačné situácie,</w:t>
      </w:r>
    </w:p>
    <w:p w14:paraId="765BA6B4" w14:textId="77777777" w:rsidR="00204DBB" w:rsidRDefault="00272F42">
      <w:pPr>
        <w:spacing w:line="247" w:lineRule="auto"/>
        <w:jc w:val="both"/>
      </w:pPr>
      <w:r>
        <w:t>osvojenú slovnú zásobu tak, aby si vedel poradiť v každodennom konaní, ktoré sa týka známych situácií a tém,</w:t>
      </w:r>
    </w:p>
    <w:p w14:paraId="35172EF1" w14:textId="77777777" w:rsidR="00204DBB" w:rsidRDefault="00272F42">
      <w:pPr>
        <w:spacing w:line="247" w:lineRule="auto"/>
        <w:jc w:val="both"/>
      </w:pPr>
      <w:r>
        <w:t>niektoré jednoduché gramatické štruktúry cudzieho jazyka, aj keď sa niekedy dopúšťa základných chýb, ale je mu rozumieť.</w:t>
      </w:r>
    </w:p>
    <w:p w14:paraId="5570AE96" w14:textId="77777777" w:rsidR="00204DBB" w:rsidRDefault="00272F42">
      <w:pPr>
        <w:keepNext/>
        <w:spacing w:before="80" w:after="40" w:line="247" w:lineRule="auto"/>
      </w:pPr>
      <w:r>
        <w:rPr>
          <w:b/>
        </w:rPr>
        <w:t>Sociolingvistická kompetencia</w:t>
      </w:r>
    </w:p>
    <w:p w14:paraId="5EE6A4EE" w14:textId="77777777" w:rsidR="00204DBB" w:rsidRDefault="00272F42">
      <w:pPr>
        <w:spacing w:line="247" w:lineRule="auto"/>
        <w:jc w:val="both"/>
      </w:pPr>
      <w:r>
        <w:t xml:space="preserve">Učiaci v </w:t>
      </w:r>
      <w:proofErr w:type="gramStart"/>
      <w:r>
        <w:t>9.roč</w:t>
      </w:r>
      <w:proofErr w:type="gramEnd"/>
      <w:r>
        <w:t>. na úrovni A2 má osvojené sociolingvistické kompetencie na úrovni A2 a ďalej si ich rozvíja tak, aby dokázal:</w:t>
      </w:r>
    </w:p>
    <w:p w14:paraId="515222A4" w14:textId="77777777" w:rsidR="00204DBB" w:rsidRDefault="00272F42">
      <w:pPr>
        <w:spacing w:line="247" w:lineRule="auto"/>
        <w:jc w:val="both"/>
      </w:pPr>
      <w:r>
        <w:t>komunikovať v bežných spoločenských situáciách,</w:t>
      </w:r>
    </w:p>
    <w:p w14:paraId="5707C1CC" w14:textId="77777777" w:rsidR="00204DBB" w:rsidRDefault="00272F42">
      <w:pPr>
        <w:spacing w:line="247" w:lineRule="auto"/>
        <w:jc w:val="both"/>
      </w:pPr>
      <w:r>
        <w:t>jednoducho sa vyjadrovať pomocou základných funkcií jazyka, akými sú napríklad výmena informácií, žiadosť, jednoduché vyjadrenie vlastných názorov a postojov, pozvanie, ospravedlnenie, atď.,</w:t>
      </w:r>
    </w:p>
    <w:p w14:paraId="5FA28F3E" w14:textId="77777777" w:rsidR="00204DBB" w:rsidRDefault="00272F42">
      <w:pPr>
        <w:spacing w:line="247" w:lineRule="auto"/>
        <w:jc w:val="both"/>
      </w:pPr>
      <w:r>
        <w:t>udržiavať a rozvíjať základnú spoločenskú konverzáciu prostredníctvom jednoduchších bežných výrazov.</w:t>
      </w:r>
    </w:p>
    <w:p w14:paraId="7A5E1915" w14:textId="77777777" w:rsidR="00204DBB" w:rsidRDefault="00272F42">
      <w:pPr>
        <w:spacing w:line="247" w:lineRule="auto"/>
        <w:jc w:val="both"/>
      </w:pPr>
      <w:r>
        <w:t>Žiak sa vie vyjadriť v situáciách jednoduchej a priamej výmeny informácií, týkajúcich sa známych a bežných vecí a záležitostí, ale z hľadiska limitovanej slovnej zásoby a gramatiky, ktorú si osvojil, je nútený podstatne zjednodušiť obsah svojej výpovede.</w:t>
      </w:r>
    </w:p>
    <w:p w14:paraId="06F5397C" w14:textId="77777777" w:rsidR="00204DBB" w:rsidRDefault="00272F42">
      <w:pPr>
        <w:keepNext/>
        <w:spacing w:before="80" w:after="40" w:line="247" w:lineRule="auto"/>
      </w:pPr>
      <w:r>
        <w:rPr>
          <w:b/>
        </w:rPr>
        <w:t>Pragmatická kompetencia</w:t>
      </w:r>
    </w:p>
    <w:p w14:paraId="08AB1175" w14:textId="77777777" w:rsidR="00204DBB" w:rsidRDefault="00272F42">
      <w:pPr>
        <w:spacing w:line="247" w:lineRule="auto"/>
        <w:jc w:val="both"/>
      </w:pPr>
      <w:r>
        <w:t>Učiaci sa v 9. roč. na úrovni A2 má osvojené pragmatické kompetencie na úrovni A2 a ďalej si ich rozvíja tak, aby dokázal:</w:t>
      </w:r>
    </w:p>
    <w:p w14:paraId="25C96CF4" w14:textId="77777777" w:rsidR="00204DBB" w:rsidRDefault="00272F42">
      <w:pPr>
        <w:spacing w:line="247" w:lineRule="auto"/>
        <w:jc w:val="both"/>
      </w:pPr>
      <w:r>
        <w:t>sformulovať svoje myšlienky v súlade s vyžadovanou stratégiou (zámer, téma, logická následnosť)</w:t>
      </w:r>
    </w:p>
    <w:p w14:paraId="3B659000" w14:textId="77777777" w:rsidR="00204DBB" w:rsidRDefault="00272F42">
      <w:pPr>
        <w:spacing w:line="247" w:lineRule="auto"/>
        <w:jc w:val="both"/>
      </w:pPr>
      <w:r>
        <w:t>funkčne využívať základné jazykové prostriedky na získavanie informácií, na jednoduché vyjadrenie odmietnutia, túžby, zámeru, uspokojenia, záujmu, prekvapenia, rozčarovania, strachu</w:t>
      </w:r>
    </w:p>
    <w:p w14:paraId="42523527" w14:textId="77777777" w:rsidR="00204DBB" w:rsidRDefault="00272F42">
      <w:pPr>
        <w:spacing w:line="247" w:lineRule="auto"/>
        <w:jc w:val="both"/>
      </w:pPr>
      <w:r>
        <w:t>vytvoriť jednoduchý interaktívny text za účelom výmeny informácií</w:t>
      </w:r>
    </w:p>
    <w:p w14:paraId="66CDFB3F" w14:textId="77777777" w:rsidR="00204DBB" w:rsidRDefault="00272F42">
      <w:pPr>
        <w:spacing w:line="247" w:lineRule="auto"/>
        <w:jc w:val="both"/>
      </w:pPr>
      <w:r>
        <w:t>použiť jednoduché výrazové prostriedky na začatie, udržanie a ukončenie krátkeho rozhovoru</w:t>
      </w:r>
    </w:p>
    <w:p w14:paraId="072C972D" w14:textId="77777777" w:rsidR="00204DBB" w:rsidRDefault="00272F42">
      <w:pPr>
        <w:spacing w:line="247" w:lineRule="auto"/>
        <w:jc w:val="both"/>
      </w:pPr>
      <w:r>
        <w:t>používať najfrekventovanejšie konektory na spájanie jednoduchých viet potrebných na vyrozprávanie alebo opis príbehu v logickom časovom slede</w:t>
      </w:r>
    </w:p>
    <w:p w14:paraId="54B0536B"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lastRenderedPageBreak/>
        <w:t>3. TEMATICKÉ CELKY, OBSAHOVÝ ŠTANDARD, VÝKONOVÝ ŠTANDARD</w:t>
      </w:r>
    </w:p>
    <w:p w14:paraId="0B7D00F2" w14:textId="77777777" w:rsidR="00204DBB" w:rsidRDefault="00272F42">
      <w:pPr>
        <w:spacing w:after="30" w:line="247" w:lineRule="auto"/>
      </w:pPr>
      <w:r>
        <w:rPr>
          <w:sz w:val="19"/>
        </w:rPr>
        <w:t xml:space="preserve">(4 </w:t>
      </w:r>
      <w:proofErr w:type="gramStart"/>
      <w:r>
        <w:rPr>
          <w:sz w:val="19"/>
        </w:rPr>
        <w:t>hod./</w:t>
      </w:r>
      <w:proofErr w:type="gramEnd"/>
      <w:r>
        <w:rPr>
          <w:sz w:val="19"/>
        </w:rPr>
        <w:t>týždeň, 132/rok)</w:t>
      </w:r>
    </w:p>
    <w:p w14:paraId="559A0BEB" w14:textId="77777777" w:rsidR="00204DBB" w:rsidRDefault="00272F42">
      <w:pPr>
        <w:spacing w:line="247" w:lineRule="auto"/>
        <w:jc w:val="both"/>
      </w:pPr>
      <w:r>
        <w:t xml:space="preserve">Obsah vyučovania anglického jazyka v 9. ročníku rešpektuje psychické osobitosti detí nižšieho sekundárneho vzdelania, vychádza z ich záujmov, schopností, skúseností a vedomostí o svete a z reálií krajiny, jazyk ktorej sa učia. Veľkú úlohu tu zohrávajú komunikačné jazykové kompetencie, ktoré mu umožňujú používať konkrétne jazykové prostriedky. V prvom rade musí žiak tieto prostriedky zažiť a použiť v komunikácii s partnerom, či už v reálnych alebo simulovaných komunikačných situáciách. Preto sa v tomto ročníku rozvíjajú také komunikačné zručnosti ako sú počúvanie s porozumením, čítanie s porozumením, písomný prejav a ústny prejav vo forme dialógu a monológu. Žiak si rozširuje repertoár slovnej zásoby a slovných spojení, ktorý je prispôsobená konverzačným témam a učebnici, ktorú na hodine používa. Osvojuje si rozdiely medzi britskou </w:t>
      </w:r>
      <w:proofErr w:type="gramStart"/>
      <w:r>
        <w:t>a</w:t>
      </w:r>
      <w:proofErr w:type="gramEnd"/>
      <w:r>
        <w:t xml:space="preserve"> americkou lexikou, pracuje s dvojjazyčným slovníkom, oboznamuje sa s jednoduchým výkladovým slovníkom, dostáva základy morfológie, syntaxe zvukovou i grafickou podobou jazyka. To všetko napomáha žiakovi rozvíjať a vedome získavať nové vedomosti a zručnosti.</w:t>
      </w:r>
    </w:p>
    <w:p w14:paraId="11C82591" w14:textId="77777777" w:rsidR="00204DBB" w:rsidRDefault="00272F42">
      <w:pPr>
        <w:spacing w:line="247" w:lineRule="auto"/>
        <w:jc w:val="both"/>
      </w:pPr>
      <w:r>
        <w:t>Prídavné mená a predložky, predminulý čas a minulý čas jednoduchý, použitie slovesa „</w:t>
      </w:r>
      <w:proofErr w:type="gramStart"/>
      <w:r>
        <w:t>get“</w:t>
      </w:r>
      <w:proofErr w:type="gramEnd"/>
      <w:r>
        <w:t>, minulý jednoduchý a minulý priebehový čas, rozprávanie o minulých udalostiach, opis minulosti</w:t>
      </w:r>
    </w:p>
    <w:p w14:paraId="4655F46E" w14:textId="77777777" w:rsidR="00204DBB" w:rsidRDefault="00272F42">
      <w:pPr>
        <w:spacing w:after="30" w:line="247" w:lineRule="auto"/>
        <w:ind w:left="198" w:hanging="102"/>
      </w:pPr>
      <w:r>
        <w:t>Slovesá a predložky, predprítomný čas s „</w:t>
      </w:r>
      <w:proofErr w:type="gramStart"/>
      <w:r>
        <w:t>for“ a</w:t>
      </w:r>
      <w:proofErr w:type="gramEnd"/>
      <w:r>
        <w:t xml:space="preserve"> „since“, extrémne prídavné mená, predprítomný čas a minulý jednoduchý čas,</w:t>
      </w:r>
    </w:p>
    <w:p w14:paraId="6A8F081C" w14:textId="77777777" w:rsidR="00204DBB" w:rsidRDefault="00272F42">
      <w:pPr>
        <w:spacing w:line="247" w:lineRule="auto"/>
        <w:jc w:val="both"/>
      </w:pPr>
      <w:r>
        <w:t>Prípony podstatných mien, modálne slovesá, minulý čas modálnych slovies, frázové slovesá, hovorenie a výmena názorov, počúvanie a zachytenie informácie, písanie eseje, reakcie a nácvik dialógov</w:t>
      </w:r>
    </w:p>
    <w:p w14:paraId="0C370672" w14:textId="77777777" w:rsidR="00204DBB" w:rsidRDefault="00272F42">
      <w:pPr>
        <w:spacing w:line="247" w:lineRule="auto"/>
        <w:jc w:val="both"/>
      </w:pPr>
      <w:r>
        <w:t>Vyjadrenie budúcnosti pomocou „</w:t>
      </w:r>
      <w:proofErr w:type="gramStart"/>
      <w:r>
        <w:t>will“ a</w:t>
      </w:r>
      <w:proofErr w:type="gramEnd"/>
      <w:r>
        <w:t xml:space="preserve"> „be going to“, použitie prítomného času pre budúcnosť, slovesá súvisiace s cestovaním, pýtanie sa a poskytnutie informácie, písanie e-mailu, prezentovanie svojich plánov, spájacie výrazy</w:t>
      </w:r>
    </w:p>
    <w:p w14:paraId="35FF08F3" w14:textId="77777777" w:rsidR="00204DBB" w:rsidRDefault="00272F42">
      <w:pPr>
        <w:spacing w:line="247" w:lineRule="auto"/>
        <w:jc w:val="both"/>
      </w:pPr>
      <w:r>
        <w:t>Práca s lexikou, záporné predpony, tŕpne príčastie, činný a tŕpný rod, užitočné výrazy - výmena tovaru v obchode, úradný list, príslovky spôsobu</w:t>
      </w:r>
    </w:p>
    <w:p w14:paraId="14071B56" w14:textId="77777777" w:rsidR="00204DBB" w:rsidRDefault="00272F42">
      <w:pPr>
        <w:spacing w:line="247" w:lineRule="auto"/>
        <w:jc w:val="both"/>
      </w:pPr>
      <w:r>
        <w:t>Slovesá „</w:t>
      </w:r>
      <w:proofErr w:type="gramStart"/>
      <w:r>
        <w:t>make“ a</w:t>
      </w:r>
      <w:proofErr w:type="gramEnd"/>
      <w:r>
        <w:t xml:space="preserve"> „let“, predložky s podstatnými menami, podmienkové vety- prvá a druhá podmienka, slovná zásoba, ospravedlnenie a vyjadrenie ľútosti, vyjadrenie názoru v eseji</w:t>
      </w:r>
    </w:p>
    <w:p w14:paraId="6FB06989" w14:textId="77777777" w:rsidR="00204DBB" w:rsidRDefault="00272F42">
      <w:pPr>
        <w:spacing w:line="247" w:lineRule="auto"/>
        <w:jc w:val="both"/>
      </w:pPr>
      <w:r>
        <w:t>Žiadosti, frázy so slovesami „</w:t>
      </w:r>
      <w:proofErr w:type="gramStart"/>
      <w:r>
        <w:t>make“ a</w:t>
      </w:r>
      <w:proofErr w:type="gramEnd"/>
      <w:r>
        <w:t xml:space="preserve"> „do“, nepriama reč, slovesné tvary, nepriame otázky, rozprávanie - vysvetlenie situácie, rozprávanie príbehu, interpunkcia</w:t>
      </w:r>
    </w:p>
    <w:p w14:paraId="5DCDAEEB" w14:textId="77777777" w:rsidR="00204DBB" w:rsidRDefault="00272F42">
      <w:pPr>
        <w:keepNext/>
        <w:spacing w:before="80" w:after="40" w:line="247" w:lineRule="auto"/>
      </w:pPr>
      <w:r>
        <w:rPr>
          <w:b/>
        </w:rPr>
        <w:t>Témy pre komunikačné úrovne</w:t>
      </w:r>
    </w:p>
    <w:p w14:paraId="36BC5AD8" w14:textId="77777777" w:rsidR="00204DBB" w:rsidRDefault="00272F42">
      <w:pPr>
        <w:keepNext/>
        <w:spacing w:before="80" w:after="40" w:line="247" w:lineRule="auto"/>
      </w:pPr>
      <w:r>
        <w:rPr>
          <w:b/>
        </w:rPr>
        <w:t>Vybraná povinná lexika pre komunikačné úrovne A1, A2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3240"/>
        <w:gridCol w:w="3702"/>
      </w:tblGrid>
      <w:tr w:rsidR="00592E48" w:rsidRPr="009821F2" w14:paraId="6B107654" w14:textId="77777777" w:rsidTr="009F24A6">
        <w:trPr>
          <w:cantSplit/>
          <w:jc w:val="center"/>
        </w:trPr>
        <w:tc>
          <w:tcPr>
            <w:tcW w:w="2346" w:type="dxa"/>
          </w:tcPr>
          <w:p w14:paraId="72F5D267" w14:textId="77777777" w:rsidR="00592E48" w:rsidRPr="009821F2" w:rsidRDefault="00272F42" w:rsidP="009F24A6">
            <w:pPr>
              <w:spacing w:after="20" w:line="240" w:lineRule="auto"/>
              <w:rPr>
                <w:b/>
              </w:rPr>
            </w:pPr>
            <w:r w:rsidRPr="009821F2">
              <w:rPr>
                <w:sz w:val="18"/>
              </w:rPr>
              <w:t>Témy všeobecne</w:t>
            </w:r>
          </w:p>
        </w:tc>
        <w:tc>
          <w:tcPr>
            <w:tcW w:w="3240" w:type="dxa"/>
          </w:tcPr>
          <w:p w14:paraId="5B95B3A0" w14:textId="77777777" w:rsidR="00592E48" w:rsidRPr="009821F2" w:rsidRDefault="00272F42" w:rsidP="009F24A6">
            <w:pPr>
              <w:spacing w:after="20" w:line="240" w:lineRule="auto"/>
              <w:rPr>
                <w:b/>
              </w:rPr>
            </w:pPr>
            <w:r w:rsidRPr="009821F2">
              <w:rPr>
                <w:sz w:val="18"/>
              </w:rPr>
              <w:t>Úroveň A1</w:t>
            </w:r>
          </w:p>
        </w:tc>
        <w:tc>
          <w:tcPr>
            <w:tcW w:w="3702" w:type="dxa"/>
          </w:tcPr>
          <w:p w14:paraId="1918E4DB" w14:textId="77777777" w:rsidR="00592E48" w:rsidRPr="009821F2" w:rsidRDefault="00272F42" w:rsidP="009F24A6">
            <w:pPr>
              <w:spacing w:after="20" w:line="240" w:lineRule="auto"/>
              <w:rPr>
                <w:b/>
              </w:rPr>
            </w:pPr>
            <w:r w:rsidRPr="009821F2">
              <w:rPr>
                <w:sz w:val="18"/>
              </w:rPr>
              <w:t>Úroveň A2</w:t>
            </w:r>
          </w:p>
        </w:tc>
      </w:tr>
      <w:tr w:rsidR="00592E48" w:rsidRPr="009821F2" w14:paraId="027D920D" w14:textId="77777777" w:rsidTr="009F24A6">
        <w:trPr>
          <w:cantSplit/>
          <w:jc w:val="center"/>
        </w:trPr>
        <w:tc>
          <w:tcPr>
            <w:tcW w:w="2346" w:type="dxa"/>
          </w:tcPr>
          <w:p w14:paraId="71986D5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1 Rodina a spoločnosť </w:t>
            </w:r>
          </w:p>
          <w:p w14:paraId="7FA8D54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Osobné údaje </w:t>
            </w:r>
          </w:p>
          <w:p w14:paraId="0B0A600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Rodina - vzťahy v rodine </w:t>
            </w:r>
          </w:p>
          <w:p w14:paraId="2811D92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Národnosť/štátna príslušnosť </w:t>
            </w:r>
          </w:p>
          <w:p w14:paraId="4FC4C8B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Tlačivá/dokumenty </w:t>
            </w:r>
          </w:p>
          <w:p w14:paraId="4B5517FB" w14:textId="77777777" w:rsidR="00592E48" w:rsidRPr="009821F2" w:rsidRDefault="00272F42" w:rsidP="009F24A6">
            <w:pPr>
              <w:spacing w:after="20" w:line="240" w:lineRule="auto"/>
            </w:pPr>
            <w:r w:rsidRPr="009821F2">
              <w:rPr>
                <w:sz w:val="18"/>
              </w:rPr>
              <w:t>- Vzťahy medzi ľuďmi</w:t>
            </w:r>
          </w:p>
        </w:tc>
        <w:tc>
          <w:tcPr>
            <w:tcW w:w="3240" w:type="dxa"/>
          </w:tcPr>
          <w:p w14:paraId="1A85C98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Osobné údaje </w:t>
            </w:r>
          </w:p>
          <w:p w14:paraId="19923078" w14:textId="77777777" w:rsidR="00592E48" w:rsidRPr="009821F2" w:rsidRDefault="00272F42" w:rsidP="009F24A6">
            <w:pPr>
              <w:spacing w:after="20" w:line="240" w:lineRule="auto"/>
            </w:pPr>
            <w:r w:rsidRPr="009821F2">
              <w:rPr>
                <w:bCs/>
                <w:sz w:val="18"/>
              </w:rPr>
              <w:t xml:space="preserve">Rodina - vzťahy v rodine </w:t>
            </w:r>
          </w:p>
          <w:p w14:paraId="185A23F1"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name, address, age, birthday, street, telephone number, country, boy, girl, </w:t>
            </w:r>
          </w:p>
          <w:p w14:paraId="55219ECE" w14:textId="77777777" w:rsidR="00592E48" w:rsidRPr="009821F2" w:rsidRDefault="00272F42" w:rsidP="009F24A6">
            <w:pPr>
              <w:spacing w:after="20" w:line="240" w:lineRule="auto"/>
            </w:pPr>
            <w:r w:rsidRPr="009821F2">
              <w:rPr>
                <w:sz w:val="18"/>
              </w:rPr>
              <w:t xml:space="preserve">family, mother, father, brother, sister, parents, grandmother, aunt, uncle, boy-cousin, girl-cousin, baby, child, family tree, </w:t>
            </w:r>
          </w:p>
        </w:tc>
        <w:tc>
          <w:tcPr>
            <w:tcW w:w="3702" w:type="dxa"/>
          </w:tcPr>
          <w:p w14:paraId="05D61EE7"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Národnosť/štátna príslušnosť </w:t>
            </w:r>
          </w:p>
          <w:p w14:paraId="026C442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sex, birthplace, first name, surname, schoolboy, schoolgirl, student, pupil, postcode, member, daughter, son, girlfriend, boyfriend, husband, wife, relative, teenager, great grandfather, </w:t>
            </w:r>
          </w:p>
          <w:p w14:paraId="0E7E996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honeymoon, church wedding, wedding anniversary, maternity leave, give birth to, funeral, </w:t>
            </w:r>
          </w:p>
          <w:p w14:paraId="29CEED97" w14:textId="77777777" w:rsidR="00592E48" w:rsidRPr="009821F2" w:rsidRDefault="00272F42" w:rsidP="009F24A6">
            <w:pPr>
              <w:spacing w:after="20" w:line="240" w:lineRule="auto"/>
            </w:pPr>
            <w:r w:rsidRPr="009821F2">
              <w:rPr>
                <w:sz w:val="18"/>
              </w:rPr>
              <w:t>be close to, go out, settle, spoil, educate, be pregnant, christen, separate, split up, get divorced, die, retire, nationality, Slovakia/Slovak Britain/</w:t>
            </w:r>
            <w:proofErr w:type="gramStart"/>
            <w:r w:rsidRPr="009821F2">
              <w:rPr>
                <w:sz w:val="18"/>
              </w:rPr>
              <w:t>British,theUSA</w:t>
            </w:r>
            <w:proofErr w:type="gramEnd"/>
            <w:r w:rsidRPr="009821F2">
              <w:rPr>
                <w:sz w:val="18"/>
              </w:rPr>
              <w:t>/American, Greece/Greek, Italy/Italian, Germany/German,Canada/Canadian, Russia/Russian, Poland/Polish, Spain/Spanish, Hungary/Hungarian, France/French, Brazil/Brazilian, Sweden/Swedish, China/Chinese, form, information, date, home town, postcode, e-mail address, date ,passport, identity card</w:t>
            </w:r>
          </w:p>
        </w:tc>
      </w:tr>
      <w:tr w:rsidR="00592E48" w:rsidRPr="009821F2" w14:paraId="7FA679ED" w14:textId="77777777" w:rsidTr="009F24A6">
        <w:trPr>
          <w:cantSplit/>
          <w:jc w:val="center"/>
        </w:trPr>
        <w:tc>
          <w:tcPr>
            <w:tcW w:w="2346" w:type="dxa"/>
          </w:tcPr>
          <w:p w14:paraId="2658A82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lastRenderedPageBreak/>
              <w:t xml:space="preserve">2 Domov a bývanie </w:t>
            </w:r>
          </w:p>
          <w:p w14:paraId="3238D40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Môj dom/byt </w:t>
            </w:r>
          </w:p>
          <w:p w14:paraId="492B609E"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Zariadenie bytu </w:t>
            </w:r>
          </w:p>
          <w:p w14:paraId="2026773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Domov a jeho okolie </w:t>
            </w:r>
          </w:p>
          <w:p w14:paraId="7EB7A54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Bývanie v meste a na dedine </w:t>
            </w:r>
          </w:p>
          <w:p w14:paraId="664CBF7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Spoločnosť a životné </w:t>
            </w:r>
          </w:p>
          <w:p w14:paraId="295AA32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prostredie </w:t>
            </w:r>
          </w:p>
          <w:p w14:paraId="153113D7"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 Spoločnosť a jej životný štýl </w:t>
            </w:r>
          </w:p>
        </w:tc>
        <w:tc>
          <w:tcPr>
            <w:tcW w:w="3240" w:type="dxa"/>
          </w:tcPr>
          <w:p w14:paraId="16D2D35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Môj dom/byt </w:t>
            </w:r>
          </w:p>
          <w:p w14:paraId="31022E82"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Zariadenie bytu </w:t>
            </w:r>
          </w:p>
          <w:p w14:paraId="3BBF07C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house, flat, building, </w:t>
            </w:r>
          </w:p>
          <w:p w14:paraId="2A99E28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castle, farm, downstairs, upstairs, stairs, floor, room, living room, sitting room, dining room, bathroom, bedroom, kitchen, toilet, hall, door, window, wall, </w:t>
            </w:r>
          </w:p>
          <w:p w14:paraId="6C94970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live, stay, build, move, </w:t>
            </w:r>
          </w:p>
          <w:p w14:paraId="1B72F20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paint, repair, table, desk, chair, armchair, bed, wardrobe, cupboard, drawer, light, lamp, carpet, rug, sofa, vase, fridge, cooker, washbasin, bath, picture, shower, mirror, cup, </w:t>
            </w:r>
          </w:p>
        </w:tc>
        <w:tc>
          <w:tcPr>
            <w:tcW w:w="3702" w:type="dxa"/>
          </w:tcPr>
          <w:p w14:paraId="23BB2A5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Domov a jeho okolie </w:t>
            </w:r>
          </w:p>
          <w:p w14:paraId="5E542FDC"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Bývanie v meste a na dedine</w:t>
            </w:r>
          </w:p>
          <w:p w14:paraId="5EBCE61C"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block of flats, skyscraper, palace, cottage, hut, storey, ceiling, roof, chimney, gate, </w:t>
            </w:r>
          </w:p>
          <w:p w14:paraId="0FD49C3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lift, study, guest room, </w:t>
            </w:r>
          </w:p>
          <w:p w14:paraId="6A78930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terrace, balcony </w:t>
            </w:r>
          </w:p>
          <w:p w14:paraId="2EACAF0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rent, heat, dust, </w:t>
            </w:r>
            <w:proofErr w:type="gramStart"/>
            <w:r w:rsidRPr="009821F2">
              <w:rPr>
                <w:rFonts w:asciiTheme="minorHAnsi" w:hAnsiTheme="minorHAnsi"/>
                <w:sz w:val="18"/>
              </w:rPr>
              <w:t>sweep,knock</w:t>
            </w:r>
            <w:proofErr w:type="gramEnd"/>
            <w:r w:rsidRPr="009821F2">
              <w:rPr>
                <w:rFonts w:asciiTheme="minorHAnsi" w:hAnsiTheme="minorHAnsi"/>
                <w:sz w:val="18"/>
              </w:rPr>
              <w:t xml:space="preserve">, ring the bell, make the bed, tidy up, cooker, coffee table, settee, stool, plant, curtain, letter box, bookcase, cushion, ashtray </w:t>
            </w:r>
          </w:p>
          <w:p w14:paraId="31C4AB8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housing estate, garden, lawn, fruit tree, bench, garage, playgroud, town, village, coutryside</w:t>
            </w:r>
            <w:r w:rsidRPr="009821F2">
              <w:rPr>
                <w:rFonts w:asciiTheme="minorHAnsi" w:hAnsiTheme="minorHAnsi"/>
                <w:bCs/>
                <w:sz w:val="18"/>
              </w:rPr>
              <w:t xml:space="preserve"> </w:t>
            </w:r>
          </w:p>
          <w:p w14:paraId="60F5A5D9" w14:textId="77777777" w:rsidR="00592E48" w:rsidRPr="009821F2" w:rsidRDefault="006B7C40" w:rsidP="009F24A6">
            <w:pPr>
              <w:spacing w:after="20" w:line="240" w:lineRule="auto"/>
              <w:rPr>
                <w:rFonts w:asciiTheme="minorHAnsi" w:hAnsiTheme="minorHAnsi"/>
                <w:b/>
                <w:bCs/>
                <w:sz w:val="22"/>
              </w:rPr>
            </w:pPr>
          </w:p>
          <w:p w14:paraId="4AE85212" w14:textId="77777777" w:rsidR="00592E48" w:rsidRPr="009821F2" w:rsidRDefault="006B7C40" w:rsidP="009F24A6">
            <w:pPr>
              <w:spacing w:after="20" w:line="240" w:lineRule="auto"/>
              <w:rPr>
                <w:rFonts w:asciiTheme="minorHAnsi" w:hAnsiTheme="minorHAnsi"/>
                <w:b/>
                <w:bCs/>
                <w:sz w:val="22"/>
              </w:rPr>
            </w:pPr>
          </w:p>
          <w:p w14:paraId="4DA14704" w14:textId="77777777" w:rsidR="00592E48" w:rsidRPr="009821F2" w:rsidRDefault="006B7C40" w:rsidP="009F24A6">
            <w:pPr>
              <w:spacing w:after="20" w:line="240" w:lineRule="auto"/>
              <w:rPr>
                <w:rFonts w:asciiTheme="minorHAnsi" w:hAnsiTheme="minorHAnsi"/>
                <w:b/>
                <w:bCs/>
                <w:sz w:val="22"/>
              </w:rPr>
            </w:pPr>
          </w:p>
          <w:p w14:paraId="3F2E536C" w14:textId="77777777" w:rsidR="00592E48" w:rsidRPr="009821F2" w:rsidRDefault="006B7C40" w:rsidP="009F24A6">
            <w:pPr>
              <w:spacing w:after="20" w:line="240" w:lineRule="auto"/>
              <w:rPr>
                <w:rFonts w:asciiTheme="minorHAnsi" w:hAnsiTheme="minorHAnsi"/>
                <w:b/>
                <w:bCs/>
                <w:sz w:val="22"/>
              </w:rPr>
            </w:pPr>
          </w:p>
          <w:p w14:paraId="6F433072" w14:textId="77777777" w:rsidR="00592E48" w:rsidRPr="009821F2" w:rsidRDefault="006B7C40" w:rsidP="009F24A6">
            <w:pPr>
              <w:spacing w:after="20" w:line="240" w:lineRule="auto"/>
              <w:rPr>
                <w:rFonts w:asciiTheme="minorHAnsi" w:hAnsiTheme="minorHAnsi"/>
                <w:b/>
                <w:bCs/>
                <w:sz w:val="22"/>
              </w:rPr>
            </w:pPr>
          </w:p>
        </w:tc>
      </w:tr>
      <w:tr w:rsidR="00592E48" w:rsidRPr="009821F2" w14:paraId="1E20C0B3" w14:textId="77777777" w:rsidTr="009F24A6">
        <w:trPr>
          <w:cantSplit/>
          <w:jc w:val="center"/>
        </w:trPr>
        <w:tc>
          <w:tcPr>
            <w:tcW w:w="2346" w:type="dxa"/>
          </w:tcPr>
          <w:p w14:paraId="30A0645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3 Ľudské telo, </w:t>
            </w:r>
          </w:p>
          <w:p w14:paraId="143574E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starostlivosť o zdravie </w:t>
            </w:r>
          </w:p>
          <w:p w14:paraId="61D3B1D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Ľudské telo </w:t>
            </w:r>
          </w:p>
          <w:p w14:paraId="1159733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Fyzické charakteristiky </w:t>
            </w:r>
          </w:p>
          <w:p w14:paraId="2FA6127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Charakterové vlastnosti </w:t>
            </w:r>
          </w:p>
          <w:p w14:paraId="111E76DC"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človeka </w:t>
            </w:r>
          </w:p>
          <w:p w14:paraId="58C2886C"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Choroby a nehody </w:t>
            </w:r>
          </w:p>
          <w:p w14:paraId="39F8816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Hygiena a starostlivosť </w:t>
            </w:r>
          </w:p>
          <w:p w14:paraId="0D895B6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o telo </w:t>
            </w:r>
          </w:p>
          <w:p w14:paraId="698387F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Zdravý spôsob života </w:t>
            </w:r>
          </w:p>
          <w:p w14:paraId="7603952C"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 Nemocnica </w:t>
            </w:r>
          </w:p>
        </w:tc>
        <w:tc>
          <w:tcPr>
            <w:tcW w:w="3240" w:type="dxa"/>
          </w:tcPr>
          <w:p w14:paraId="027EAAA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Ľudské telo </w:t>
            </w:r>
          </w:p>
          <w:p w14:paraId="5065914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Fyzické charakteristiky </w:t>
            </w:r>
          </w:p>
          <w:p w14:paraId="638304A5" w14:textId="77777777" w:rsidR="00592E48" w:rsidRPr="009821F2" w:rsidRDefault="006B7C40" w:rsidP="009F24A6">
            <w:pPr>
              <w:spacing w:after="20" w:line="240" w:lineRule="auto"/>
              <w:rPr>
                <w:rFonts w:asciiTheme="minorHAnsi" w:hAnsiTheme="minorHAnsi"/>
                <w:b/>
                <w:bCs/>
                <w:sz w:val="22"/>
              </w:rPr>
            </w:pPr>
          </w:p>
          <w:p w14:paraId="3456131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head- face, nose, eyes, ears, mouth, lips, tooth/ teeth </w:t>
            </w:r>
          </w:p>
          <w:p w14:paraId="652761CC"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body- neck, throat, back, stomach... arms, hands, </w:t>
            </w:r>
            <w:proofErr w:type="gramStart"/>
            <w:r w:rsidRPr="009821F2">
              <w:rPr>
                <w:rFonts w:asciiTheme="minorHAnsi" w:hAnsiTheme="minorHAnsi"/>
                <w:sz w:val="18"/>
              </w:rPr>
              <w:t>wrist,fingers</w:t>
            </w:r>
            <w:proofErr w:type="gramEnd"/>
            <w:r w:rsidRPr="009821F2">
              <w:rPr>
                <w:rFonts w:asciiTheme="minorHAnsi" w:hAnsiTheme="minorHAnsi"/>
                <w:sz w:val="18"/>
              </w:rPr>
              <w:t xml:space="preserve">, shoulder, elbow, legs, knee, foot/ feet, ankle, thumb </w:t>
            </w:r>
          </w:p>
          <w:p w14:paraId="32DFC66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heart, lungs What´s the matter with you? </w:t>
            </w:r>
          </w:p>
          <w:p w14:paraId="4DCAF12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I have got /a / an / - ache, pain, temperature, cough, sore throat, cold, back ache, </w:t>
            </w:r>
          </w:p>
          <w:p w14:paraId="7D9129B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I am – fit, tired, cold... </w:t>
            </w:r>
          </w:p>
          <w:p w14:paraId="44F9800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doctor, nurse, patient, dentist, pills, </w:t>
            </w:r>
            <w:proofErr w:type="gramStart"/>
            <w:r w:rsidRPr="009821F2">
              <w:rPr>
                <w:rFonts w:asciiTheme="minorHAnsi" w:hAnsiTheme="minorHAnsi"/>
                <w:sz w:val="18"/>
              </w:rPr>
              <w:t>What</w:t>
            </w:r>
            <w:proofErr w:type="gramEnd"/>
            <w:r w:rsidRPr="009821F2">
              <w:rPr>
                <w:rFonts w:asciiTheme="minorHAnsi" w:hAnsiTheme="minorHAnsi"/>
                <w:sz w:val="18"/>
              </w:rPr>
              <w:t xml:space="preserve"> does s/he look like? </w:t>
            </w:r>
          </w:p>
          <w:p w14:paraId="32B1A22D"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tall, short, young, old, </w:t>
            </w:r>
          </w:p>
          <w:p w14:paraId="63A76812"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hair – long, short, wavy, curly, straight </w:t>
            </w:r>
          </w:p>
        </w:tc>
        <w:tc>
          <w:tcPr>
            <w:tcW w:w="3702" w:type="dxa"/>
          </w:tcPr>
          <w:p w14:paraId="28505E9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Charakterové vlastnosti človeka </w:t>
            </w:r>
          </w:p>
          <w:p w14:paraId="2E48CD5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Choroby a nehody</w:t>
            </w:r>
          </w:p>
          <w:p w14:paraId="39F9AB2A" w14:textId="77777777" w:rsidR="00592E48" w:rsidRPr="009821F2" w:rsidRDefault="006B7C40" w:rsidP="009F24A6">
            <w:pPr>
              <w:spacing w:after="20" w:line="240" w:lineRule="auto"/>
              <w:rPr>
                <w:rFonts w:asciiTheme="minorHAnsi" w:hAnsiTheme="minorHAnsi"/>
                <w:b/>
                <w:bCs/>
                <w:sz w:val="22"/>
              </w:rPr>
            </w:pPr>
          </w:p>
          <w:p w14:paraId="3A28451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jaw, hip, armpit, navel, forearm, knucke, fist, calf, thigh, heel, toe, shin, bone, skeleton, brain </w:t>
            </w:r>
          </w:p>
          <w:p w14:paraId="35EEA31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cheek, chin, eyebrow, </w:t>
            </w:r>
          </w:p>
          <w:p w14:paraId="1EF2DA1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limbs, palm, beard, moustache, mole, frecles, medium/ thin, plump, well- built, </w:t>
            </w:r>
          </w:p>
          <w:p w14:paraId="65A52AB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bunches, slides, ribbon, ponytail, to have st. in common, </w:t>
            </w:r>
            <w:proofErr w:type="gramStart"/>
            <w:r w:rsidRPr="009821F2">
              <w:rPr>
                <w:rFonts w:asciiTheme="minorHAnsi" w:hAnsiTheme="minorHAnsi"/>
                <w:sz w:val="18"/>
              </w:rPr>
              <w:t>What</w:t>
            </w:r>
            <w:proofErr w:type="gramEnd"/>
            <w:r w:rsidRPr="009821F2">
              <w:rPr>
                <w:rFonts w:asciiTheme="minorHAnsi" w:hAnsiTheme="minorHAnsi"/>
                <w:sz w:val="18"/>
              </w:rPr>
              <w:t xml:space="preserve"> is s/he like? </w:t>
            </w:r>
          </w:p>
          <w:p w14:paraId="0C64E5E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adjectives – intelligent, bright, patient, ambitious, nosy, obstinate, mean, stiff neck, runny nose, burn, </w:t>
            </w:r>
          </w:p>
          <w:p w14:paraId="15D4C1F0"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wound, sore, bruise, break, fracture, injured, frostbite, sprain, scratch, first aid- kit, injection, operation, doctor, accident, pharmacy, prescription, take medicine, I have a </w:t>
            </w:r>
            <w:proofErr w:type="gramStart"/>
            <w:r w:rsidRPr="009821F2">
              <w:rPr>
                <w:rFonts w:asciiTheme="minorHAnsi" w:hAnsiTheme="minorHAnsi"/>
                <w:sz w:val="18"/>
              </w:rPr>
              <w:t>cold,I</w:t>
            </w:r>
            <w:proofErr w:type="gramEnd"/>
            <w:r w:rsidRPr="009821F2">
              <w:rPr>
                <w:rFonts w:asciiTheme="minorHAnsi" w:hAnsiTheme="minorHAnsi"/>
                <w:sz w:val="18"/>
              </w:rPr>
              <w:t xml:space="preserve"> feel dizzy, I am depressed</w:t>
            </w:r>
          </w:p>
        </w:tc>
      </w:tr>
      <w:tr w:rsidR="00592E48" w:rsidRPr="009821F2" w14:paraId="11CEA994" w14:textId="77777777" w:rsidTr="009F24A6">
        <w:trPr>
          <w:cantSplit/>
          <w:jc w:val="center"/>
        </w:trPr>
        <w:tc>
          <w:tcPr>
            <w:tcW w:w="2346" w:type="dxa"/>
          </w:tcPr>
          <w:p w14:paraId="698D427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4 Doprava a cestovanie </w:t>
            </w:r>
          </w:p>
          <w:p w14:paraId="6B3B5B8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Dopravné prostriedky </w:t>
            </w:r>
          </w:p>
          <w:p w14:paraId="5F32CF1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Osobná doprava </w:t>
            </w:r>
          </w:p>
          <w:p w14:paraId="3B3E793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Príprava na cestu a </w:t>
            </w:r>
          </w:p>
          <w:p w14:paraId="66BE36F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cestovanie </w:t>
            </w:r>
          </w:p>
          <w:p w14:paraId="2A4F436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Turistika a cestovný ruch </w:t>
            </w:r>
          </w:p>
          <w:p w14:paraId="3DD882B5" w14:textId="77777777" w:rsidR="00592E48" w:rsidRPr="009821F2" w:rsidRDefault="00272F42" w:rsidP="009F24A6">
            <w:pPr>
              <w:spacing w:after="20" w:line="240" w:lineRule="auto"/>
              <w:rPr>
                <w:rFonts w:asciiTheme="minorHAnsi" w:hAnsiTheme="minorHAnsi"/>
                <w:sz w:val="22"/>
              </w:rPr>
            </w:pPr>
            <w:r>
              <w:rPr>
                <w:rFonts w:asciiTheme="minorHAnsi" w:hAnsiTheme="minorHAnsi"/>
                <w:sz w:val="18"/>
              </w:rPr>
              <w:t>- Problémy cestných, želez</w:t>
            </w:r>
            <w:r w:rsidRPr="009821F2">
              <w:rPr>
                <w:rFonts w:asciiTheme="minorHAnsi" w:hAnsiTheme="minorHAnsi"/>
                <w:sz w:val="18"/>
              </w:rPr>
              <w:t>ničných a leteckých sietí</w:t>
            </w:r>
          </w:p>
        </w:tc>
        <w:tc>
          <w:tcPr>
            <w:tcW w:w="3240" w:type="dxa"/>
          </w:tcPr>
          <w:p w14:paraId="361B228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Dopravné prostriedky </w:t>
            </w:r>
          </w:p>
          <w:p w14:paraId="4A07BD6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car, bus, ship, boat, plane, rocket, bike, taxi, train, helicopter </w:t>
            </w:r>
          </w:p>
          <w:p w14:paraId="25F8F82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go by car, take a taxi, arrive, leave, fly, drive, ride</w:t>
            </w:r>
          </w:p>
        </w:tc>
        <w:tc>
          <w:tcPr>
            <w:tcW w:w="3702" w:type="dxa"/>
          </w:tcPr>
          <w:p w14:paraId="5B548F5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Osobná doprava </w:t>
            </w:r>
          </w:p>
          <w:p w14:paraId="560BC5A9"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Príprava na cestu a cestovanie </w:t>
            </w:r>
          </w:p>
          <w:p w14:paraId="1CAAC20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spaceship, ferry, liner, underground, motorcycle, speedboat, van, lorry, ambulance, racing car, carriage, jeep, limousine, estate car, off-road, </w:t>
            </w:r>
          </w:p>
          <w:p w14:paraId="5DE36ED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get on/in/off/out, sail get seasick, catch, miss, go on, zebra crossing, motorway, pavement, ticket inspector, bus stop, railway station, airport, platform, waiting room, loudspeaker, tunnel, fare, driving licence, traffic lights, crossroad, bus stop/station, airport, port, abroad, mechanic, garage, petrol station, departure, arrival, taxi rank, timetable, travel agency, </w:t>
            </w:r>
          </w:p>
          <w:p w14:paraId="79214E67"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book a holiday, full/half board, stewardess, </w:t>
            </w:r>
          </w:p>
          <w:p w14:paraId="0DC9CD1E"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change, disembark, take off, board, hire/rent, check a passport, single/return ticket, trip, journey, customs, package holiday, sightseeing, valid passport, travel guide, guide book, map, souvenir, travel agency, tourist, traveller, visitor, stay in, spend, get lost</w:t>
            </w:r>
          </w:p>
        </w:tc>
      </w:tr>
      <w:tr w:rsidR="00592E48" w:rsidRPr="009821F2" w14:paraId="69455266" w14:textId="77777777" w:rsidTr="009F24A6">
        <w:trPr>
          <w:cantSplit/>
          <w:jc w:val="center"/>
        </w:trPr>
        <w:tc>
          <w:tcPr>
            <w:tcW w:w="2346" w:type="dxa"/>
          </w:tcPr>
          <w:p w14:paraId="404C56A7"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lastRenderedPageBreak/>
              <w:t xml:space="preserve">5 Vzdelávanie a práca </w:t>
            </w:r>
          </w:p>
          <w:p w14:paraId="4BA50DD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Škola a jej zariadenie </w:t>
            </w:r>
          </w:p>
          <w:p w14:paraId="16120F9D"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Učebné predmety </w:t>
            </w:r>
          </w:p>
          <w:p w14:paraId="4DEDA737"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Pracovné činnosti a profesie </w:t>
            </w:r>
          </w:p>
          <w:p w14:paraId="3134D72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Školský systém </w:t>
            </w:r>
          </w:p>
          <w:p w14:paraId="532DC0E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Celoživotné vzdelávanie </w:t>
            </w:r>
          </w:p>
          <w:p w14:paraId="1D4EA621"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 Pracovné podmienky </w:t>
            </w:r>
          </w:p>
        </w:tc>
        <w:tc>
          <w:tcPr>
            <w:tcW w:w="3240" w:type="dxa"/>
          </w:tcPr>
          <w:p w14:paraId="6D4800A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Škola a jej zariadenie </w:t>
            </w:r>
          </w:p>
          <w:p w14:paraId="7E4DD72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Učebné predmety</w:t>
            </w:r>
          </w:p>
          <w:p w14:paraId="0B435D3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school, classroom, teacher, pupil, board/blackboard, chair, desk, schoolbag, pencil, pen, book, exercise book, </w:t>
            </w:r>
            <w:proofErr w:type="gramStart"/>
            <w:r w:rsidRPr="009821F2">
              <w:rPr>
                <w:rFonts w:asciiTheme="minorHAnsi" w:hAnsiTheme="minorHAnsi"/>
                <w:sz w:val="18"/>
              </w:rPr>
              <w:t>homework ,</w:t>
            </w:r>
            <w:proofErr w:type="gramEnd"/>
          </w:p>
          <w:p w14:paraId="325BD86E"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popular, important, favourite </w:t>
            </w:r>
          </w:p>
          <w:p w14:paraId="088AB87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learn, write, read, start/finish the </w:t>
            </w:r>
            <w:proofErr w:type="gramStart"/>
            <w:r w:rsidRPr="009821F2">
              <w:rPr>
                <w:rFonts w:asciiTheme="minorHAnsi" w:hAnsiTheme="minorHAnsi"/>
                <w:sz w:val="18"/>
              </w:rPr>
              <w:t>lessons ,</w:t>
            </w:r>
            <w:proofErr w:type="gramEnd"/>
            <w:r w:rsidRPr="009821F2">
              <w:rPr>
                <w:rFonts w:asciiTheme="minorHAnsi" w:hAnsiTheme="minorHAnsi"/>
                <w:sz w:val="18"/>
              </w:rPr>
              <w:t xml:space="preserve"> timetable, subject, English, Slovak, Maths, Geography, History, Science, Music, Art, P.E (physical education)., R.E (religious education), double period, break</w:t>
            </w:r>
          </w:p>
          <w:p w14:paraId="4CD2C800" w14:textId="77777777" w:rsidR="00592E48" w:rsidRPr="009821F2" w:rsidRDefault="006B7C40" w:rsidP="009F24A6">
            <w:pPr>
              <w:spacing w:after="20" w:line="240" w:lineRule="auto"/>
              <w:rPr>
                <w:rFonts w:asciiTheme="minorHAnsi" w:hAnsiTheme="minorHAnsi"/>
                <w:b/>
                <w:bCs/>
                <w:sz w:val="22"/>
              </w:rPr>
            </w:pPr>
          </w:p>
        </w:tc>
        <w:tc>
          <w:tcPr>
            <w:tcW w:w="3702" w:type="dxa"/>
          </w:tcPr>
          <w:p w14:paraId="4D4F98FE"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Pracovné činnosti a profesie </w:t>
            </w:r>
          </w:p>
          <w:p w14:paraId="01AD1ED2" w14:textId="77777777" w:rsidR="00592E48" w:rsidRPr="009821F2" w:rsidRDefault="006B7C40" w:rsidP="009F24A6">
            <w:pPr>
              <w:spacing w:after="20" w:line="240" w:lineRule="auto"/>
              <w:rPr>
                <w:rFonts w:asciiTheme="minorHAnsi" w:hAnsiTheme="minorHAnsi"/>
                <w:b/>
                <w:bCs/>
                <w:sz w:val="22"/>
              </w:rPr>
            </w:pPr>
          </w:p>
          <w:p w14:paraId="698409E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classmate, student, marks, grades, class register, </w:t>
            </w:r>
          </w:p>
          <w:p w14:paraId="097C8B7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gymnasium, playground, holiday, chalk, sponge, duster, glue, map, ruler</w:t>
            </w:r>
          </w:p>
          <w:p w14:paraId="09FEDC4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to be good/poor at, interested in </w:t>
            </w:r>
          </w:p>
          <w:p w14:paraId="11544770"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attend, pay attention, teach, study, practice, Computer Science, Craft, Drama, Humanities, </w:t>
            </w:r>
            <w:proofErr w:type="gramStart"/>
            <w:r w:rsidRPr="009821F2">
              <w:rPr>
                <w:rFonts w:asciiTheme="minorHAnsi" w:hAnsiTheme="minorHAnsi"/>
                <w:sz w:val="18"/>
              </w:rPr>
              <w:t>Handwriting,Chemistry</w:t>
            </w:r>
            <w:proofErr w:type="gramEnd"/>
            <w:r w:rsidRPr="009821F2">
              <w:rPr>
                <w:rFonts w:asciiTheme="minorHAnsi" w:hAnsiTheme="minorHAnsi"/>
                <w:sz w:val="18"/>
              </w:rPr>
              <w:t>, Biology, Physics, foreign languages, German, French, Spanish, Russian, worker, doctor, nurse, shop-assistant, policeman, postman, cook, waiter, actress/actor, taxi-driver, gardener, baker , butcher,gardener, soldier</w:t>
            </w:r>
          </w:p>
        </w:tc>
      </w:tr>
      <w:tr w:rsidR="00592E48" w:rsidRPr="009821F2" w14:paraId="7E129B62"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23771488"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5 Vzdelávanie a práca </w:t>
            </w:r>
          </w:p>
          <w:p w14:paraId="2A5B7A7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Škola a jej zariadenie </w:t>
            </w:r>
          </w:p>
          <w:p w14:paraId="12756DD7"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Učebné predmety </w:t>
            </w:r>
          </w:p>
          <w:p w14:paraId="3E037F56"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Pracovné činnosti a profesie </w:t>
            </w:r>
          </w:p>
          <w:p w14:paraId="2738E2DB"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Školský systém </w:t>
            </w:r>
          </w:p>
          <w:p w14:paraId="4C63B28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Celoživotné vzdelávanie </w:t>
            </w:r>
          </w:p>
          <w:p w14:paraId="27C44C52"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 Pracovné podmienky </w:t>
            </w:r>
          </w:p>
        </w:tc>
        <w:tc>
          <w:tcPr>
            <w:tcW w:w="3240" w:type="dxa"/>
            <w:tcBorders>
              <w:top w:val="single" w:sz="4" w:space="0" w:color="auto"/>
              <w:left w:val="single" w:sz="4" w:space="0" w:color="auto"/>
              <w:bottom w:val="single" w:sz="4" w:space="0" w:color="auto"/>
              <w:right w:val="single" w:sz="4" w:space="0" w:color="auto"/>
            </w:tcBorders>
          </w:tcPr>
          <w:p w14:paraId="30B09B84"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Škola a jej zariadenie </w:t>
            </w:r>
          </w:p>
          <w:p w14:paraId="024AD380"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Učebné predmety</w:t>
            </w:r>
          </w:p>
          <w:p w14:paraId="0BA07FFD"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school, classroom, teacher, pupil, board/blackboard, chair, desk, schoolbag, pencil, pen, book, exercise book, </w:t>
            </w:r>
            <w:proofErr w:type="gramStart"/>
            <w:r w:rsidRPr="009821F2">
              <w:rPr>
                <w:rFonts w:asciiTheme="minorHAnsi" w:hAnsiTheme="minorHAnsi"/>
                <w:bCs/>
                <w:sz w:val="18"/>
              </w:rPr>
              <w:t>homework ,</w:t>
            </w:r>
            <w:proofErr w:type="gramEnd"/>
          </w:p>
          <w:p w14:paraId="275AC00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popular, important, favourite </w:t>
            </w:r>
          </w:p>
          <w:p w14:paraId="5F851F46"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learn, write, read, start/finish the </w:t>
            </w:r>
            <w:proofErr w:type="gramStart"/>
            <w:r w:rsidRPr="009821F2">
              <w:rPr>
                <w:rFonts w:asciiTheme="minorHAnsi" w:hAnsiTheme="minorHAnsi"/>
                <w:bCs/>
                <w:sz w:val="18"/>
              </w:rPr>
              <w:t>lessons ,</w:t>
            </w:r>
            <w:proofErr w:type="gramEnd"/>
            <w:r w:rsidRPr="009821F2">
              <w:rPr>
                <w:rFonts w:asciiTheme="minorHAnsi" w:hAnsiTheme="minorHAnsi"/>
                <w:bCs/>
                <w:sz w:val="18"/>
              </w:rPr>
              <w:t xml:space="preserve"> timetable, subject, English, Slovak, Maths, Geography, History, Science, Music, Art, P.E (physical education)., R.E (religious education), double period, break</w:t>
            </w:r>
          </w:p>
          <w:p w14:paraId="110DBC7A" w14:textId="77777777" w:rsidR="00592E48" w:rsidRPr="009821F2" w:rsidRDefault="006B7C40" w:rsidP="009F24A6">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57044FA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Pracovné činnosti a profesie </w:t>
            </w:r>
          </w:p>
          <w:p w14:paraId="5B710133" w14:textId="77777777" w:rsidR="00592E48" w:rsidRPr="009821F2" w:rsidRDefault="006B7C40" w:rsidP="009F24A6">
            <w:pPr>
              <w:spacing w:after="20" w:line="240" w:lineRule="auto"/>
              <w:rPr>
                <w:rFonts w:asciiTheme="minorHAnsi" w:hAnsiTheme="minorHAnsi"/>
                <w:b/>
                <w:bCs/>
                <w:sz w:val="22"/>
              </w:rPr>
            </w:pPr>
          </w:p>
          <w:p w14:paraId="1947F691"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classmate, student, marks, grades, class register, </w:t>
            </w:r>
          </w:p>
          <w:p w14:paraId="78CAE7DF"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gymnasium, playground, holiday, chalk, sponge, duster, glue, map, ruler</w:t>
            </w:r>
          </w:p>
          <w:p w14:paraId="1B2E55FE"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to be good/poor at, interested in </w:t>
            </w:r>
          </w:p>
          <w:p w14:paraId="5BA5AE0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attend, pay attention, teach, study, practice, Computer Science, Craft, Drama, Humanities, </w:t>
            </w:r>
            <w:proofErr w:type="gramStart"/>
            <w:r w:rsidRPr="009821F2">
              <w:rPr>
                <w:rFonts w:asciiTheme="minorHAnsi" w:hAnsiTheme="minorHAnsi"/>
                <w:bCs/>
                <w:sz w:val="18"/>
              </w:rPr>
              <w:t>Handwriting,Chemistry</w:t>
            </w:r>
            <w:proofErr w:type="gramEnd"/>
            <w:r w:rsidRPr="009821F2">
              <w:rPr>
                <w:rFonts w:asciiTheme="minorHAnsi" w:hAnsiTheme="minorHAnsi"/>
                <w:bCs/>
                <w:sz w:val="18"/>
              </w:rPr>
              <w:t>, Biology, Physics, foreign languages, German, French, Spanish, Russian, worker, doctor, nurse, shop-assistant, policeman, postman, cook, waiter, actress/actor, taxi-driver, gardener, baker , butcher,gardener, soldier</w:t>
            </w:r>
          </w:p>
        </w:tc>
      </w:tr>
      <w:tr w:rsidR="00592E48" w:rsidRPr="009821F2" w14:paraId="175B057D"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2ADFF211"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6 Človek a príroda </w:t>
            </w:r>
          </w:p>
          <w:p w14:paraId="6C564C91" w14:textId="77777777" w:rsidR="00592E48" w:rsidRPr="009821F2" w:rsidRDefault="006B7C40" w:rsidP="009F24A6">
            <w:pPr>
              <w:spacing w:after="20" w:line="240" w:lineRule="auto"/>
              <w:rPr>
                <w:rFonts w:asciiTheme="minorHAnsi" w:hAnsiTheme="minorHAnsi"/>
                <w:b/>
                <w:bCs/>
                <w:sz w:val="22"/>
              </w:rPr>
            </w:pPr>
          </w:p>
          <w:p w14:paraId="45C44113"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Zvieratá/fauna </w:t>
            </w:r>
          </w:p>
          <w:p w14:paraId="15014D0C"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-Rastliny/Flora</w:t>
            </w:r>
          </w:p>
          <w:p w14:paraId="6DF58259"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-počasie</w:t>
            </w:r>
          </w:p>
          <w:p w14:paraId="7E968AFC"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-klíma</w:t>
            </w:r>
          </w:p>
          <w:p w14:paraId="705EF31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-človek a životné prostredie</w:t>
            </w:r>
          </w:p>
        </w:tc>
        <w:tc>
          <w:tcPr>
            <w:tcW w:w="3240" w:type="dxa"/>
            <w:tcBorders>
              <w:top w:val="single" w:sz="4" w:space="0" w:color="auto"/>
              <w:left w:val="single" w:sz="4" w:space="0" w:color="auto"/>
              <w:bottom w:val="single" w:sz="4" w:space="0" w:color="auto"/>
              <w:right w:val="single" w:sz="4" w:space="0" w:color="auto"/>
            </w:tcBorders>
          </w:tcPr>
          <w:p w14:paraId="05A0717B"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Zvieratá /rastliny</w:t>
            </w:r>
          </w:p>
          <w:p w14:paraId="772E311B"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Počasie</w:t>
            </w:r>
          </w:p>
          <w:p w14:paraId="421EC63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the natural world </w:t>
            </w:r>
          </w:p>
          <w:p w14:paraId="31A69A39"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animals- mammals, birds, reptiles, pets, cow, pig, dog, mouse, frog, elephant, horse..., sun/ny, rain/y, fog/gy, cloud/y, hot, cold, snow, sky, wind, </w:t>
            </w:r>
            <w:proofErr w:type="gramStart"/>
            <w:r w:rsidRPr="009821F2">
              <w:rPr>
                <w:rFonts w:asciiTheme="minorHAnsi" w:hAnsiTheme="minorHAnsi"/>
                <w:bCs/>
                <w:sz w:val="18"/>
              </w:rPr>
              <w:t>clear,showery</w:t>
            </w:r>
            <w:proofErr w:type="gramEnd"/>
            <w:r w:rsidRPr="009821F2">
              <w:rPr>
                <w:rFonts w:asciiTheme="minorHAnsi" w:hAnsiTheme="minorHAnsi"/>
                <w:bCs/>
                <w:sz w:val="18"/>
              </w:rPr>
              <w:t xml:space="preserve">, rainbow, plants- flowers, trees, bushes, roots, leaf / leaves, trunk, branch, grass, weather, climate </w:t>
            </w:r>
          </w:p>
          <w:p w14:paraId="5F7754AC"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weather – seasons, calm climate- dry, continental, wet</w:t>
            </w:r>
          </w:p>
        </w:tc>
        <w:tc>
          <w:tcPr>
            <w:tcW w:w="3702" w:type="dxa"/>
            <w:tcBorders>
              <w:top w:val="single" w:sz="4" w:space="0" w:color="auto"/>
              <w:left w:val="single" w:sz="4" w:space="0" w:color="auto"/>
              <w:bottom w:val="single" w:sz="4" w:space="0" w:color="auto"/>
              <w:right w:val="single" w:sz="4" w:space="0" w:color="auto"/>
            </w:tcBorders>
          </w:tcPr>
          <w:p w14:paraId="7FF82DC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Životné prostredie</w:t>
            </w:r>
          </w:p>
          <w:p w14:paraId="6F008587"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animal species, animals that hibernate in winter, dangerous animals, wild animals, insects, </w:t>
            </w:r>
          </w:p>
          <w:p w14:paraId="020F7745"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animals in Zoo, protection of animals, tail, wing, </w:t>
            </w:r>
            <w:proofErr w:type="gramStart"/>
            <w:r w:rsidRPr="009821F2">
              <w:rPr>
                <w:rFonts w:asciiTheme="minorHAnsi" w:hAnsiTheme="minorHAnsi"/>
                <w:bCs/>
                <w:sz w:val="18"/>
              </w:rPr>
              <w:t>nest,beak</w:t>
            </w:r>
            <w:proofErr w:type="gramEnd"/>
            <w:r w:rsidRPr="009821F2">
              <w:rPr>
                <w:rFonts w:asciiTheme="minorHAnsi" w:hAnsiTheme="minorHAnsi"/>
                <w:bCs/>
                <w:sz w:val="18"/>
              </w:rPr>
              <w:t xml:space="preserve">, </w:t>
            </w:r>
          </w:p>
          <w:p w14:paraId="265F42D9"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endangered, extinction, farm animal, tame, paw, wildlife park, </w:t>
            </w:r>
            <w:proofErr w:type="gramStart"/>
            <w:r w:rsidRPr="009821F2">
              <w:rPr>
                <w:rFonts w:asciiTheme="minorHAnsi" w:hAnsiTheme="minorHAnsi"/>
                <w:bCs/>
                <w:sz w:val="18"/>
              </w:rPr>
              <w:t>What</w:t>
            </w:r>
            <w:proofErr w:type="gramEnd"/>
            <w:r w:rsidRPr="009821F2">
              <w:rPr>
                <w:rFonts w:asciiTheme="minorHAnsi" w:hAnsiTheme="minorHAnsi"/>
                <w:bCs/>
                <w:sz w:val="18"/>
              </w:rPr>
              <w:t xml:space="preserve"> is the weather like? </w:t>
            </w:r>
          </w:p>
          <w:p w14:paraId="2F943BD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pouring, shower, frost, degree, </w:t>
            </w:r>
          </w:p>
          <w:p w14:paraId="64C7F8F3"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Indian summer, shine, mild, breeze, weather forecast, mud, skid, flow off, rainstorm, evacuate, trees coniferous/ deciduous, trunk, needles, oak, maple, willow, palm, pine, soil, lack of st., weather forecast, meteorologist, centigrade, chilly, cool, changeable, mist, region, </w:t>
            </w:r>
          </w:p>
          <w:p w14:paraId="66A6604F"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environment, litter, waste, </w:t>
            </w:r>
          </w:p>
          <w:p w14:paraId="17C9B555"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nature / industry, fumes, factories, acid rain, emit, power station</w:t>
            </w:r>
          </w:p>
          <w:p w14:paraId="303E304F" w14:textId="77777777" w:rsidR="00592E48" w:rsidRPr="009821F2" w:rsidRDefault="006B7C40" w:rsidP="009F24A6">
            <w:pPr>
              <w:spacing w:after="20" w:line="240" w:lineRule="auto"/>
              <w:rPr>
                <w:rFonts w:asciiTheme="minorHAnsi" w:hAnsiTheme="minorHAnsi"/>
                <w:bCs/>
                <w:sz w:val="22"/>
              </w:rPr>
            </w:pPr>
          </w:p>
          <w:p w14:paraId="5CD0038A" w14:textId="77777777" w:rsidR="00592E48" w:rsidRPr="009821F2" w:rsidRDefault="006B7C40" w:rsidP="009F24A6">
            <w:pPr>
              <w:spacing w:after="20" w:line="240" w:lineRule="auto"/>
              <w:rPr>
                <w:rFonts w:asciiTheme="minorHAnsi" w:hAnsiTheme="minorHAnsi"/>
                <w:b/>
                <w:bCs/>
                <w:sz w:val="22"/>
              </w:rPr>
            </w:pPr>
          </w:p>
          <w:p w14:paraId="3324B1DB" w14:textId="77777777" w:rsidR="00592E48" w:rsidRPr="009821F2" w:rsidRDefault="006B7C40" w:rsidP="009F24A6">
            <w:pPr>
              <w:spacing w:after="20" w:line="240" w:lineRule="auto"/>
              <w:rPr>
                <w:rFonts w:asciiTheme="minorHAnsi" w:hAnsiTheme="minorHAnsi"/>
                <w:b/>
                <w:bCs/>
                <w:sz w:val="22"/>
              </w:rPr>
            </w:pPr>
          </w:p>
          <w:p w14:paraId="21C7E78A" w14:textId="77777777" w:rsidR="00592E48" w:rsidRPr="009821F2" w:rsidRDefault="006B7C40" w:rsidP="009F24A6">
            <w:pPr>
              <w:spacing w:after="20" w:line="240" w:lineRule="auto"/>
              <w:rPr>
                <w:rFonts w:asciiTheme="minorHAnsi" w:hAnsiTheme="minorHAnsi"/>
                <w:b/>
                <w:bCs/>
                <w:sz w:val="22"/>
              </w:rPr>
            </w:pPr>
          </w:p>
          <w:p w14:paraId="0D0A6FD4" w14:textId="77777777" w:rsidR="00592E48" w:rsidRPr="009821F2" w:rsidRDefault="006B7C40" w:rsidP="009F24A6">
            <w:pPr>
              <w:spacing w:after="20" w:line="240" w:lineRule="auto"/>
              <w:rPr>
                <w:rFonts w:asciiTheme="minorHAnsi" w:hAnsiTheme="minorHAnsi"/>
                <w:b/>
                <w:bCs/>
                <w:sz w:val="22"/>
              </w:rPr>
            </w:pPr>
          </w:p>
          <w:p w14:paraId="6470D18F" w14:textId="77777777" w:rsidR="00592E48" w:rsidRPr="009821F2" w:rsidRDefault="006B7C40" w:rsidP="009F24A6">
            <w:pPr>
              <w:spacing w:after="20" w:line="240" w:lineRule="auto"/>
              <w:rPr>
                <w:rFonts w:asciiTheme="minorHAnsi" w:hAnsiTheme="minorHAnsi"/>
                <w:b/>
                <w:bCs/>
                <w:sz w:val="22"/>
              </w:rPr>
            </w:pPr>
          </w:p>
          <w:p w14:paraId="572447F8" w14:textId="77777777" w:rsidR="00592E48" w:rsidRPr="009821F2" w:rsidRDefault="006B7C40" w:rsidP="009F24A6">
            <w:pPr>
              <w:spacing w:after="20" w:line="240" w:lineRule="auto"/>
              <w:rPr>
                <w:rFonts w:asciiTheme="minorHAnsi" w:hAnsiTheme="minorHAnsi"/>
                <w:b/>
                <w:bCs/>
                <w:sz w:val="22"/>
              </w:rPr>
            </w:pPr>
          </w:p>
          <w:p w14:paraId="25E9D9F3" w14:textId="77777777" w:rsidR="00592E48" w:rsidRPr="009821F2" w:rsidRDefault="006B7C40" w:rsidP="009F24A6">
            <w:pPr>
              <w:spacing w:after="20" w:line="240" w:lineRule="auto"/>
              <w:rPr>
                <w:rFonts w:asciiTheme="minorHAnsi" w:hAnsiTheme="minorHAnsi"/>
                <w:b/>
                <w:bCs/>
                <w:sz w:val="22"/>
              </w:rPr>
            </w:pPr>
          </w:p>
        </w:tc>
      </w:tr>
      <w:tr w:rsidR="00592E48" w:rsidRPr="009821F2" w14:paraId="751A9C6D" w14:textId="77777777" w:rsidTr="009F24A6">
        <w:trPr>
          <w:cantSplit/>
          <w:jc w:val="center"/>
        </w:trPr>
        <w:tc>
          <w:tcPr>
            <w:tcW w:w="2346" w:type="dxa"/>
          </w:tcPr>
          <w:p w14:paraId="19EE477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lastRenderedPageBreak/>
              <w:t xml:space="preserve">7 Voľný čas a záľuby </w:t>
            </w:r>
          </w:p>
          <w:p w14:paraId="65380C1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Záľuby </w:t>
            </w:r>
          </w:p>
          <w:p w14:paraId="3234141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Knihy a čítanie </w:t>
            </w:r>
          </w:p>
          <w:p w14:paraId="12F2778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Rozhlas, televízia </w:t>
            </w:r>
            <w:proofErr w:type="gramStart"/>
            <w:r w:rsidRPr="009821F2">
              <w:rPr>
                <w:rFonts w:asciiTheme="minorHAnsi" w:hAnsiTheme="minorHAnsi"/>
                <w:sz w:val="18"/>
              </w:rPr>
              <w:t>a</w:t>
            </w:r>
            <w:proofErr w:type="gramEnd"/>
            <w:r w:rsidRPr="009821F2">
              <w:rPr>
                <w:rFonts w:asciiTheme="minorHAnsi" w:hAnsiTheme="minorHAnsi"/>
                <w:sz w:val="18"/>
              </w:rPr>
              <w:t xml:space="preserve"> internet </w:t>
            </w:r>
          </w:p>
          <w:p w14:paraId="7ADFC44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Výstavy a veľtrhy </w:t>
            </w:r>
          </w:p>
          <w:p w14:paraId="757A33B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-Kultúra a jej vplyv na človeka</w:t>
            </w:r>
          </w:p>
          <w:p w14:paraId="6C1E851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umenie a rozvoj osobnosti</w:t>
            </w:r>
          </w:p>
          <w:p w14:paraId="69E49134" w14:textId="77777777" w:rsidR="00592E48" w:rsidRPr="009821F2" w:rsidRDefault="006B7C40" w:rsidP="009F24A6">
            <w:pPr>
              <w:spacing w:after="20" w:line="240" w:lineRule="auto"/>
              <w:rPr>
                <w:rFonts w:asciiTheme="minorHAnsi" w:hAnsiTheme="minorHAnsi"/>
                <w:b/>
                <w:bCs/>
                <w:sz w:val="22"/>
              </w:rPr>
            </w:pPr>
          </w:p>
        </w:tc>
        <w:tc>
          <w:tcPr>
            <w:tcW w:w="3240" w:type="dxa"/>
          </w:tcPr>
          <w:p w14:paraId="00A36D9B"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Záľuby</w:t>
            </w:r>
          </w:p>
          <w:p w14:paraId="18B0948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hobby, photography, stamp collecting, keeping pets, reading, playing, computer games/ dominoes/a musical instrument/chess, collecting badges/pop-star photos, model-making, board games, spare time, join a club</w:t>
            </w:r>
          </w:p>
          <w:p w14:paraId="493DA707" w14:textId="77777777" w:rsidR="00592E48" w:rsidRPr="009821F2" w:rsidRDefault="006B7C40" w:rsidP="009F24A6">
            <w:pPr>
              <w:spacing w:after="20" w:line="240" w:lineRule="auto"/>
              <w:rPr>
                <w:rFonts w:asciiTheme="minorHAnsi" w:hAnsiTheme="minorHAnsi"/>
                <w:b/>
                <w:bCs/>
                <w:sz w:val="22"/>
              </w:rPr>
            </w:pPr>
          </w:p>
        </w:tc>
        <w:tc>
          <w:tcPr>
            <w:tcW w:w="3702" w:type="dxa"/>
          </w:tcPr>
          <w:p w14:paraId="5D3D832E"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Knihy a čítanie</w:t>
            </w:r>
          </w:p>
          <w:p w14:paraId="1BDE76BF"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Rozhlas a televízia</w:t>
            </w:r>
          </w:p>
          <w:p w14:paraId="407E3A9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perceive the world, sense of beauty, creativity, artistic </w:t>
            </w:r>
          </w:p>
          <w:p w14:paraId="459B0F25"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expression, trash/kitsch, pale imitation, be impressed, entertain, contribute to education, make life more interesting, stimulate the imagination, influence positively, enrich one´s mind, challenge one´s imagination </w:t>
            </w:r>
          </w:p>
          <w:p w14:paraId="68A0D92D"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trade fair, book/craft/job fair, expo, exposition, </w:t>
            </w:r>
            <w:proofErr w:type="gramStart"/>
            <w:r w:rsidRPr="009821F2">
              <w:rPr>
                <w:rFonts w:asciiTheme="minorHAnsi" w:hAnsiTheme="minorHAnsi"/>
                <w:sz w:val="18"/>
              </w:rPr>
              <w:t>festival ,</w:t>
            </w:r>
            <w:proofErr w:type="gramEnd"/>
            <w:r w:rsidRPr="009821F2">
              <w:rPr>
                <w:rFonts w:asciiTheme="minorHAnsi" w:hAnsiTheme="minorHAnsi"/>
                <w:sz w:val="18"/>
              </w:rPr>
              <w:t xml:space="preserve"> art gallery, botanical garden, park, see an exhibition, exhibit, display, be on exhibition, fairground, hold, dog show, section, free admission, exhibitor, guide, live broadcast, cable/satellite TV, telly, current affairs, serial, series,episode, quiz master, announcer/presenter/host, chat/talk/variety/reality show, viewing habits, provide information,</w:t>
            </w:r>
          </w:p>
          <w:p w14:paraId="7DB8924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worldwide web, file, chat, database, word processor</w:t>
            </w:r>
            <w:proofErr w:type="gramStart"/>
            <w:r w:rsidRPr="009821F2">
              <w:rPr>
                <w:rFonts w:asciiTheme="minorHAnsi" w:hAnsiTheme="minorHAnsi"/>
                <w:sz w:val="18"/>
              </w:rPr>
              <w:t>, ,</w:t>
            </w:r>
            <w:proofErr w:type="gramEnd"/>
            <w:r w:rsidRPr="009821F2">
              <w:rPr>
                <w:rFonts w:asciiTheme="minorHAnsi" w:hAnsiTheme="minorHAnsi"/>
                <w:sz w:val="18"/>
              </w:rPr>
              <w:t xml:space="preserve"> e-mail address, dot, </w:t>
            </w:r>
          </w:p>
          <w:p w14:paraId="2CD07C1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printed media, editor, columnist, owner, cartoonist, freelance journalist, correspondent, journal, periodical, feature, gossip column, cartoon strip, circulation, annually, independent, </w:t>
            </w:r>
          </w:p>
          <w:p w14:paraId="5535778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edit, skim through, switch over, turn up/down, browse, poetry, setting, plot, conflict, idea, paperback, hardback, encyclopedia, dramatist, poet, review, critic, introduction, chapter, supplement, volume, manual, travel book, publish a book, bestseller, exciting, depressing, boring, entertaining, recommend, leisure time, do-it-yourself, antiques, pottery, amateur, sewing, embroidery, choir, redecorate, have a day out, live entertainment, multi-screen cinema, arranging flowers, coral viewing, bird watching, batik printing, weaving </w:t>
            </w:r>
          </w:p>
          <w:p w14:paraId="7F36D1C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take up, give up, enter the competition, relaxation, challenge, prefer to, go in for, delightful impression </w:t>
            </w:r>
          </w:p>
        </w:tc>
      </w:tr>
      <w:tr w:rsidR="00592E48" w:rsidRPr="009821F2" w14:paraId="41C25053" w14:textId="77777777" w:rsidTr="009F24A6">
        <w:trPr>
          <w:cantSplit/>
          <w:jc w:val="center"/>
        </w:trPr>
        <w:tc>
          <w:tcPr>
            <w:tcW w:w="2346" w:type="dxa"/>
          </w:tcPr>
          <w:p w14:paraId="18EFF969"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8 Stravovanie </w:t>
            </w:r>
          </w:p>
          <w:p w14:paraId="493FF5B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Stravovacie návyky </w:t>
            </w:r>
          </w:p>
          <w:p w14:paraId="35C1DBF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Mäso a mäsové výrobky </w:t>
            </w:r>
          </w:p>
          <w:p w14:paraId="691FBFC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Zelenina a ovocie </w:t>
            </w:r>
          </w:p>
          <w:p w14:paraId="020D58F1"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Nápoje </w:t>
            </w:r>
          </w:p>
          <w:p w14:paraId="5519BDA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Cestoviny a múčne výrobky </w:t>
            </w:r>
          </w:p>
          <w:p w14:paraId="578CF6E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Mliečne výrobky </w:t>
            </w:r>
          </w:p>
          <w:p w14:paraId="55E7C5FE"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Stravovacie zariadenia </w:t>
            </w:r>
          </w:p>
          <w:p w14:paraId="37A37A37"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Príprava jedál </w:t>
            </w:r>
          </w:p>
          <w:p w14:paraId="15945AC3"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Kultúra stolovania </w:t>
            </w:r>
          </w:p>
          <w:p w14:paraId="776AA8F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-Zdravá výživa</w:t>
            </w:r>
          </w:p>
          <w:p w14:paraId="51E088BC" w14:textId="77777777" w:rsidR="00592E48" w:rsidRPr="009821F2" w:rsidRDefault="006B7C40" w:rsidP="009F24A6">
            <w:pPr>
              <w:spacing w:after="20" w:line="240" w:lineRule="auto"/>
              <w:rPr>
                <w:rFonts w:asciiTheme="minorHAnsi" w:hAnsiTheme="minorHAnsi"/>
                <w:b/>
                <w:bCs/>
                <w:sz w:val="22"/>
              </w:rPr>
            </w:pPr>
          </w:p>
        </w:tc>
        <w:tc>
          <w:tcPr>
            <w:tcW w:w="3240" w:type="dxa"/>
          </w:tcPr>
          <w:p w14:paraId="2DEA63F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Stravovacie návyky </w:t>
            </w:r>
          </w:p>
          <w:p w14:paraId="140917F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Mäso a mäsové výrobky </w:t>
            </w:r>
          </w:p>
          <w:p w14:paraId="3BE99C3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Zelenina a ovocie </w:t>
            </w:r>
          </w:p>
          <w:p w14:paraId="0C1B1EB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Nápoje</w:t>
            </w:r>
          </w:p>
          <w:p w14:paraId="0775E41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food, meal, breakfast, lunch, dinner, supper, </w:t>
            </w:r>
          </w:p>
          <w:p w14:paraId="50BC1421"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fast food, restaurant, be hungry, thirsty </w:t>
            </w:r>
          </w:p>
          <w:p w14:paraId="5A5D24A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eat, drink, cook, meat, sausages, egg, chicken, fish, hot dog, hamburger, fruit, apple, orange, lemon, banana, pear, peach, cherry, vegetable, carrot, tomato, potato, bean, pea, pepper, onion, mineral water, milk, tea, coffee, fruit juice,</w:t>
            </w:r>
          </w:p>
          <w:p w14:paraId="425425BC"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cold, hot, </w:t>
            </w:r>
          </w:p>
          <w:p w14:paraId="31387BEF"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pour, have a drink, </w:t>
            </w:r>
          </w:p>
          <w:p w14:paraId="5EF7431C" w14:textId="77777777" w:rsidR="00592E48" w:rsidRPr="009821F2" w:rsidRDefault="006B7C40" w:rsidP="009F24A6">
            <w:pPr>
              <w:spacing w:after="20" w:line="240" w:lineRule="auto"/>
              <w:rPr>
                <w:rFonts w:asciiTheme="minorHAnsi" w:hAnsiTheme="minorHAnsi"/>
                <w:sz w:val="22"/>
              </w:rPr>
            </w:pPr>
          </w:p>
        </w:tc>
        <w:tc>
          <w:tcPr>
            <w:tcW w:w="3702" w:type="dxa"/>
          </w:tcPr>
          <w:p w14:paraId="4ED6675B"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Stravovacie návyky </w:t>
            </w:r>
          </w:p>
          <w:p w14:paraId="1247F44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t xml:space="preserve">Mäso a mäsové výrobky </w:t>
            </w:r>
          </w:p>
          <w:p w14:paraId="6D727EE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Zelenina a ovocie </w:t>
            </w:r>
          </w:p>
          <w:p w14:paraId="5C7AAE6B" w14:textId="77777777" w:rsidR="00592E48" w:rsidRPr="009821F2" w:rsidRDefault="006B7C40" w:rsidP="009F24A6">
            <w:pPr>
              <w:spacing w:after="20" w:line="240" w:lineRule="auto"/>
              <w:rPr>
                <w:rFonts w:asciiTheme="minorHAnsi" w:hAnsiTheme="minorHAnsi"/>
                <w:b/>
                <w:bCs/>
                <w:sz w:val="22"/>
              </w:rPr>
            </w:pPr>
          </w:p>
          <w:p w14:paraId="698224B2"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eating habits, starter, main dish, delicious, taste, lay the table, wash the dishes, have a snack, pork, beef, turkey, bacon, ham, sandwich, seafood, strawberry, grapes, grapefruit, pineapple, plum, apricot, peanut, melon, lettuce, cauliflower, celery, mushroom, cabbage, soft/hard drink, sirup, tonic, milkshake, beer, wine, coke, ice tea, bottle, tin, mix, pasta, spaghetti, pizza, pancakes, </w:t>
            </w:r>
          </w:p>
          <w:p w14:paraId="40C6BB1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cake, pie, dessert, flour, loaf of /fresh bread, </w:t>
            </w:r>
          </w:p>
          <w:p w14:paraId="2304804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piece, margarine </w:t>
            </w:r>
          </w:p>
          <w:p w14:paraId="7EBA0798" w14:textId="77777777" w:rsidR="00592E48" w:rsidRPr="009821F2" w:rsidRDefault="006B7C40" w:rsidP="009F24A6">
            <w:pPr>
              <w:spacing w:after="20" w:line="240" w:lineRule="auto"/>
              <w:rPr>
                <w:rFonts w:asciiTheme="minorHAnsi" w:hAnsiTheme="minorHAnsi"/>
                <w:b/>
                <w:bCs/>
                <w:sz w:val="22"/>
              </w:rPr>
            </w:pPr>
          </w:p>
        </w:tc>
      </w:tr>
      <w:tr w:rsidR="00592E48" w:rsidRPr="009821F2" w14:paraId="33E8A4EE" w14:textId="77777777" w:rsidTr="009F24A6">
        <w:trPr>
          <w:cantSplit/>
          <w:jc w:val="center"/>
        </w:trPr>
        <w:tc>
          <w:tcPr>
            <w:tcW w:w="2346" w:type="dxa"/>
          </w:tcPr>
          <w:p w14:paraId="56904E9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bCs/>
                <w:sz w:val="18"/>
              </w:rPr>
              <w:lastRenderedPageBreak/>
              <w:t xml:space="preserve">9 Multikultúrna </w:t>
            </w:r>
          </w:p>
          <w:p w14:paraId="79244A9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spoločnosť </w:t>
            </w:r>
          </w:p>
          <w:p w14:paraId="004EDBED"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Cudzie jazyky - Rodinné sviatky </w:t>
            </w:r>
          </w:p>
          <w:p w14:paraId="6C57CED0"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 Cudzojazyčná komunikácia </w:t>
            </w:r>
          </w:p>
          <w:p w14:paraId="7FA5F8D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Zvyky a tradície v rôznych krajinách</w:t>
            </w:r>
          </w:p>
          <w:p w14:paraId="1D488BA7" w14:textId="77777777" w:rsidR="00592E48" w:rsidRPr="009821F2" w:rsidRDefault="006B7C40" w:rsidP="009F24A6">
            <w:pPr>
              <w:spacing w:after="20" w:line="240" w:lineRule="auto"/>
              <w:rPr>
                <w:rFonts w:asciiTheme="minorHAnsi" w:hAnsiTheme="minorHAnsi"/>
                <w:sz w:val="22"/>
              </w:rPr>
            </w:pPr>
          </w:p>
          <w:p w14:paraId="03225206" w14:textId="77777777" w:rsidR="00592E48" w:rsidRPr="009821F2" w:rsidRDefault="006B7C40" w:rsidP="009F24A6">
            <w:pPr>
              <w:spacing w:after="20" w:line="240" w:lineRule="auto"/>
              <w:rPr>
                <w:rFonts w:asciiTheme="minorHAnsi" w:hAnsiTheme="minorHAnsi"/>
                <w:b/>
                <w:bCs/>
                <w:sz w:val="22"/>
              </w:rPr>
            </w:pPr>
          </w:p>
        </w:tc>
        <w:tc>
          <w:tcPr>
            <w:tcW w:w="3240" w:type="dxa"/>
          </w:tcPr>
          <w:p w14:paraId="56B1672D"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Cudzie jazyky</w:t>
            </w:r>
          </w:p>
          <w:p w14:paraId="6ED00FA0"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Rodinné sviatky</w:t>
            </w:r>
          </w:p>
          <w:p w14:paraId="3EF45BA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Nation, nationality, foreign/mother </w:t>
            </w:r>
            <w:proofErr w:type="gramStart"/>
            <w:r w:rsidRPr="009821F2">
              <w:rPr>
                <w:rFonts w:asciiTheme="minorHAnsi" w:hAnsiTheme="minorHAnsi"/>
                <w:sz w:val="18"/>
              </w:rPr>
              <w:t>language,grammar</w:t>
            </w:r>
            <w:proofErr w:type="gramEnd"/>
            <w:r w:rsidRPr="009821F2">
              <w:rPr>
                <w:rFonts w:asciiTheme="minorHAnsi" w:hAnsiTheme="minorHAnsi"/>
                <w:sz w:val="18"/>
              </w:rPr>
              <w:t>, pronuncation,spelling,different and common words, cultures, family, festivals, church, birthday,wedding, relatives, presents, food, meet, visit, congratulations, cards, Christmas, carol</w:t>
            </w:r>
          </w:p>
          <w:p w14:paraId="3F6C9FC9"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buy/ give/ get presents, candles, tree, stars </w:t>
            </w:r>
          </w:p>
          <w:p w14:paraId="453AA980" w14:textId="77777777" w:rsidR="00592E48" w:rsidRPr="009821F2" w:rsidRDefault="006B7C40" w:rsidP="009F24A6">
            <w:pPr>
              <w:spacing w:after="20" w:line="240" w:lineRule="auto"/>
              <w:rPr>
                <w:rFonts w:asciiTheme="minorHAnsi" w:hAnsiTheme="minorHAnsi"/>
                <w:b/>
                <w:bCs/>
                <w:sz w:val="22"/>
              </w:rPr>
            </w:pPr>
          </w:p>
        </w:tc>
        <w:tc>
          <w:tcPr>
            <w:tcW w:w="3702" w:type="dxa"/>
          </w:tcPr>
          <w:p w14:paraId="76857847"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Cudzojazyčná komunikácia</w:t>
            </w:r>
          </w:p>
          <w:p w14:paraId="79642164"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Štátne a cirkevné sviatky</w:t>
            </w:r>
          </w:p>
          <w:p w14:paraId="11620539"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 xml:space="preserve">original inhabitants, tribes, invasion, languages, new words, new living conditions, anniversary, seasonal, collect, decorate, ornament, mistletoe, holy, invite, invitation, party, organise, entertainment, picnick, barbecue, polite, </w:t>
            </w:r>
            <w:proofErr w:type="gramStart"/>
            <w:r w:rsidRPr="009821F2">
              <w:rPr>
                <w:rFonts w:asciiTheme="minorHAnsi" w:hAnsiTheme="minorHAnsi"/>
                <w:sz w:val="18"/>
              </w:rPr>
              <w:t>Thanksgiving ,</w:t>
            </w:r>
            <w:proofErr w:type="gramEnd"/>
            <w:r w:rsidRPr="009821F2">
              <w:rPr>
                <w:rFonts w:asciiTheme="minorHAnsi" w:hAnsiTheme="minorHAnsi"/>
                <w:sz w:val="18"/>
              </w:rPr>
              <w:t xml:space="preserve"> feast, pumpkin pie, importance of studying languages- reasons, job,</w:t>
            </w:r>
          </w:p>
          <w:p w14:paraId="786F13F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invite, spend, watch, dictionary, TV, radio, evening classes, revise </w:t>
            </w:r>
          </w:p>
          <w:p w14:paraId="585E4778" w14:textId="77777777" w:rsidR="00592E48" w:rsidRPr="009821F2" w:rsidRDefault="006B7C40" w:rsidP="009F24A6">
            <w:pPr>
              <w:spacing w:after="20" w:line="240" w:lineRule="auto"/>
              <w:rPr>
                <w:rFonts w:asciiTheme="minorHAnsi" w:hAnsiTheme="minorHAnsi"/>
                <w:b/>
                <w:bCs/>
                <w:sz w:val="22"/>
              </w:rPr>
            </w:pPr>
          </w:p>
        </w:tc>
      </w:tr>
      <w:tr w:rsidR="00592E48" w:rsidRPr="009821F2" w14:paraId="1732114B"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7F0C0C3C"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9 Multikultúrna </w:t>
            </w:r>
          </w:p>
          <w:p w14:paraId="0C3E4878"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spoločnosť </w:t>
            </w:r>
          </w:p>
          <w:p w14:paraId="4C6EE202"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Cudzie jazyky - Rodinné sviatky </w:t>
            </w:r>
          </w:p>
          <w:p w14:paraId="54E14C5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Cudzojazyčná komunikácia </w:t>
            </w:r>
          </w:p>
          <w:p w14:paraId="623A180B"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Zvyky a tradície v rôznych krajinách</w:t>
            </w:r>
          </w:p>
          <w:p w14:paraId="69B93C8E" w14:textId="77777777" w:rsidR="00592E48" w:rsidRPr="009821F2" w:rsidRDefault="006B7C40" w:rsidP="009F24A6">
            <w:pPr>
              <w:spacing w:after="20" w:line="240" w:lineRule="auto"/>
              <w:rPr>
                <w:rFonts w:asciiTheme="minorHAnsi" w:hAnsiTheme="minorHAnsi"/>
                <w:b/>
                <w:bCs/>
                <w:sz w:val="22"/>
              </w:rPr>
            </w:pPr>
          </w:p>
          <w:p w14:paraId="0254F645" w14:textId="77777777" w:rsidR="00592E48" w:rsidRPr="009821F2" w:rsidRDefault="006B7C40" w:rsidP="009F24A6">
            <w:pPr>
              <w:spacing w:after="20" w:line="240" w:lineRule="auto"/>
              <w:rPr>
                <w:rFonts w:asciiTheme="minorHAnsi" w:hAnsiTheme="minorHAnsi"/>
                <w:b/>
                <w:bCs/>
                <w:sz w:val="22"/>
              </w:rPr>
            </w:pPr>
          </w:p>
        </w:tc>
        <w:tc>
          <w:tcPr>
            <w:tcW w:w="3240" w:type="dxa"/>
            <w:tcBorders>
              <w:top w:val="single" w:sz="4" w:space="0" w:color="auto"/>
              <w:left w:val="single" w:sz="4" w:space="0" w:color="auto"/>
              <w:bottom w:val="single" w:sz="4" w:space="0" w:color="auto"/>
              <w:right w:val="single" w:sz="4" w:space="0" w:color="auto"/>
            </w:tcBorders>
          </w:tcPr>
          <w:p w14:paraId="1078710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Cudzie jazyky</w:t>
            </w:r>
          </w:p>
          <w:p w14:paraId="77943F8E"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Rodinné sviatky</w:t>
            </w:r>
          </w:p>
          <w:p w14:paraId="0D5715A9"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Nation, nationality, foreign/mother </w:t>
            </w:r>
            <w:proofErr w:type="gramStart"/>
            <w:r w:rsidRPr="009821F2">
              <w:rPr>
                <w:rFonts w:asciiTheme="minorHAnsi" w:hAnsiTheme="minorHAnsi"/>
                <w:bCs/>
                <w:sz w:val="18"/>
              </w:rPr>
              <w:t>language,grammar</w:t>
            </w:r>
            <w:proofErr w:type="gramEnd"/>
            <w:r w:rsidRPr="009821F2">
              <w:rPr>
                <w:rFonts w:asciiTheme="minorHAnsi" w:hAnsiTheme="minorHAnsi"/>
                <w:bCs/>
                <w:sz w:val="18"/>
              </w:rPr>
              <w:t>, pronuncation,spelling,different and common words, cultures, family, festivals, church, birthday,wedding, relatives, presents, food, meet, visit, congratulations, cards, Christmas, carol</w:t>
            </w:r>
          </w:p>
          <w:p w14:paraId="60E6BD99"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buy/ give/ get presents, candles, tree, stars </w:t>
            </w:r>
          </w:p>
          <w:p w14:paraId="0F04822F" w14:textId="77777777" w:rsidR="00592E48" w:rsidRPr="009821F2" w:rsidRDefault="006B7C40" w:rsidP="009F24A6">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3B02F242"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Cudzojazyčná komunikácia</w:t>
            </w:r>
          </w:p>
          <w:p w14:paraId="7B1495C1"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Štátne a cirkevné sviatky</w:t>
            </w:r>
          </w:p>
          <w:p w14:paraId="5FC20DC3"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original inhabitants, tribes, invasion, languages, new words, new living conditions, anniversary, seasonal, collect, decorate, ornament, mistletoe, holy, invite, invitation, party, organise, entertainment, picnick, barbecue, polite, </w:t>
            </w:r>
            <w:proofErr w:type="gramStart"/>
            <w:r w:rsidRPr="009821F2">
              <w:rPr>
                <w:rFonts w:asciiTheme="minorHAnsi" w:hAnsiTheme="minorHAnsi"/>
                <w:bCs/>
                <w:sz w:val="18"/>
              </w:rPr>
              <w:t>Thanksgiving ,</w:t>
            </w:r>
            <w:proofErr w:type="gramEnd"/>
            <w:r w:rsidRPr="009821F2">
              <w:rPr>
                <w:rFonts w:asciiTheme="minorHAnsi" w:hAnsiTheme="minorHAnsi"/>
                <w:bCs/>
                <w:sz w:val="18"/>
              </w:rPr>
              <w:t xml:space="preserve"> feast, pumpkin pie, importance of studying languages- reasons, job,</w:t>
            </w:r>
          </w:p>
          <w:p w14:paraId="3296ED66"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invite, spend, watch, dictionary, TV, radio, evening classes, revise </w:t>
            </w:r>
          </w:p>
          <w:p w14:paraId="631E29AF" w14:textId="77777777" w:rsidR="00592E48" w:rsidRPr="009821F2" w:rsidRDefault="006B7C40" w:rsidP="009F24A6">
            <w:pPr>
              <w:spacing w:after="20" w:line="240" w:lineRule="auto"/>
              <w:rPr>
                <w:rFonts w:asciiTheme="minorHAnsi" w:hAnsiTheme="minorHAnsi"/>
                <w:b/>
                <w:bCs/>
                <w:sz w:val="22"/>
              </w:rPr>
            </w:pPr>
          </w:p>
        </w:tc>
      </w:tr>
      <w:tr w:rsidR="00592E48" w:rsidRPr="009821F2" w14:paraId="49675BDE"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76CE213E"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10 Obliekanie a móda</w:t>
            </w:r>
          </w:p>
          <w:p w14:paraId="5CDE2DCD"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-Oblečenie</w:t>
            </w:r>
          </w:p>
          <w:p w14:paraId="528FE910"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-odevné doplny</w:t>
            </w:r>
          </w:p>
          <w:p w14:paraId="75ECF19C"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oblečenie na rôzne príležitosti</w:t>
            </w:r>
          </w:p>
          <w:p w14:paraId="1DFDF5F8"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-druhy a vzory materiálov</w:t>
            </w:r>
          </w:p>
          <w:p w14:paraId="32D1EE28"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móda a jej trendy</w:t>
            </w:r>
          </w:p>
          <w:p w14:paraId="3AAA3DD0" w14:textId="77777777" w:rsidR="00592E48" w:rsidRPr="009821F2" w:rsidRDefault="006B7C40" w:rsidP="009F24A6">
            <w:pPr>
              <w:spacing w:after="20" w:line="240" w:lineRule="auto"/>
              <w:rPr>
                <w:rFonts w:asciiTheme="minorHAnsi" w:hAnsiTheme="minorHAnsi"/>
                <w:b/>
                <w:bCs/>
                <w:sz w:val="22"/>
              </w:rPr>
            </w:pPr>
          </w:p>
        </w:tc>
        <w:tc>
          <w:tcPr>
            <w:tcW w:w="3240" w:type="dxa"/>
            <w:tcBorders>
              <w:top w:val="single" w:sz="4" w:space="0" w:color="auto"/>
              <w:left w:val="single" w:sz="4" w:space="0" w:color="auto"/>
              <w:bottom w:val="single" w:sz="4" w:space="0" w:color="auto"/>
              <w:right w:val="single" w:sz="4" w:space="0" w:color="auto"/>
            </w:tcBorders>
          </w:tcPr>
          <w:p w14:paraId="301220C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Základné druhy oblečenia</w:t>
            </w:r>
          </w:p>
          <w:p w14:paraId="427FCEA1"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T-shirt, jeans, trousers, cap, skirt, shoes, jumper, dress, </w:t>
            </w:r>
            <w:proofErr w:type="gramStart"/>
            <w:r w:rsidRPr="009821F2">
              <w:rPr>
                <w:rFonts w:asciiTheme="minorHAnsi" w:hAnsiTheme="minorHAnsi"/>
                <w:bCs/>
                <w:sz w:val="18"/>
              </w:rPr>
              <w:t>hat,jacket</w:t>
            </w:r>
            <w:proofErr w:type="gramEnd"/>
            <w:r w:rsidRPr="009821F2">
              <w:rPr>
                <w:rFonts w:asciiTheme="minorHAnsi" w:hAnsiTheme="minorHAnsi"/>
                <w:bCs/>
                <w:sz w:val="18"/>
              </w:rPr>
              <w:t xml:space="preserve">, clothes, trainers, sandals, shorts, anorak, coat, socks, boots, fancy dress, pullover, sweater, night dress, slippers, </w:t>
            </w:r>
          </w:p>
          <w:p w14:paraId="3C26BEA5"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get dressed, put on, take off, wear, go with </w:t>
            </w:r>
          </w:p>
        </w:tc>
        <w:tc>
          <w:tcPr>
            <w:tcW w:w="3702" w:type="dxa"/>
            <w:tcBorders>
              <w:top w:val="single" w:sz="4" w:space="0" w:color="auto"/>
              <w:left w:val="single" w:sz="4" w:space="0" w:color="auto"/>
              <w:bottom w:val="single" w:sz="4" w:space="0" w:color="auto"/>
              <w:right w:val="single" w:sz="4" w:space="0" w:color="auto"/>
            </w:tcBorders>
          </w:tcPr>
          <w:p w14:paraId="356C96B6"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Odevné doplnky </w:t>
            </w:r>
          </w:p>
          <w:p w14:paraId="21DE84A2"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gloves, scarf, fur-coat, knickers, underpants, bra, tights, </w:t>
            </w:r>
          </w:p>
          <w:p w14:paraId="7092FD63"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sweat-shirt, slippers, underwear, cardigan, pyjamas, umbrella, button, pocket</w:t>
            </w:r>
          </w:p>
          <w:p w14:paraId="520FA431" w14:textId="77777777" w:rsidR="00592E48" w:rsidRPr="009821F2" w:rsidRDefault="00272F42" w:rsidP="009F24A6">
            <w:pPr>
              <w:spacing w:after="20" w:line="240" w:lineRule="auto"/>
              <w:rPr>
                <w:rFonts w:asciiTheme="minorHAnsi" w:hAnsiTheme="minorHAnsi"/>
                <w:bCs/>
                <w:sz w:val="22"/>
              </w:rPr>
            </w:pPr>
            <w:proofErr w:type="gramStart"/>
            <w:r w:rsidRPr="009821F2">
              <w:rPr>
                <w:rFonts w:asciiTheme="minorHAnsi" w:hAnsiTheme="minorHAnsi"/>
                <w:bCs/>
                <w:sz w:val="18"/>
              </w:rPr>
              <w:t>uniform,swimsuit</w:t>
            </w:r>
            <w:proofErr w:type="gramEnd"/>
            <w:r w:rsidRPr="009821F2">
              <w:rPr>
                <w:rFonts w:asciiTheme="minorHAnsi" w:hAnsiTheme="minorHAnsi"/>
                <w:bCs/>
                <w:sz w:val="18"/>
              </w:rPr>
              <w:t xml:space="preserve">, swimming costume, moccasins </w:t>
            </w:r>
          </w:p>
          <w:p w14:paraId="3D1AD4ED"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comfortable, baggy, tight-fitting, be grown out of something, dressed in latest fashion, be neatly dressed, accessories, jewellery, necklace, earring, ring, belt, handbag, lipstick, perfume</w:t>
            </w:r>
            <w:r>
              <w:rPr>
                <w:rFonts w:asciiTheme="minorHAnsi" w:hAnsiTheme="minorHAnsi"/>
                <w:bCs/>
                <w:sz w:val="18"/>
              </w:rPr>
              <w:t>, tie, sunglasses, watch, purse</w:t>
            </w:r>
            <w:r w:rsidRPr="009821F2">
              <w:rPr>
                <w:rFonts w:asciiTheme="minorHAnsi" w:hAnsiTheme="minorHAnsi"/>
                <w:bCs/>
                <w:sz w:val="18"/>
              </w:rPr>
              <w:t xml:space="preserve"> </w:t>
            </w:r>
          </w:p>
        </w:tc>
      </w:tr>
      <w:tr w:rsidR="00592E48" w:rsidRPr="009821F2" w14:paraId="1E8050A7"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1D3C305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11 Šport</w:t>
            </w:r>
          </w:p>
          <w:p w14:paraId="2917212B"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druhy športu:</w:t>
            </w:r>
          </w:p>
          <w:p w14:paraId="776044DC"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Zimné a letné</w:t>
            </w:r>
          </w:p>
          <w:p w14:paraId="433EAEBF"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Individuálne a kolektívne</w:t>
            </w:r>
          </w:p>
          <w:p w14:paraId="56C2B4EB"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športové disciplíny</w:t>
            </w:r>
          </w:p>
          <w:p w14:paraId="06A38BEB"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význam športu pre rozvoj osobnosti</w:t>
            </w:r>
          </w:p>
        </w:tc>
        <w:tc>
          <w:tcPr>
            <w:tcW w:w="3240" w:type="dxa"/>
            <w:tcBorders>
              <w:top w:val="single" w:sz="4" w:space="0" w:color="auto"/>
              <w:left w:val="single" w:sz="4" w:space="0" w:color="auto"/>
              <w:bottom w:val="single" w:sz="4" w:space="0" w:color="auto"/>
              <w:right w:val="single" w:sz="4" w:space="0" w:color="auto"/>
            </w:tcBorders>
          </w:tcPr>
          <w:p w14:paraId="4B3B631A" w14:textId="77777777" w:rsidR="00592E48" w:rsidRPr="009821F2" w:rsidRDefault="006B7C40" w:rsidP="009F24A6">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4055C72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Druhy športu: zimné a </w:t>
            </w:r>
            <w:proofErr w:type="gramStart"/>
            <w:r w:rsidRPr="009821F2">
              <w:rPr>
                <w:rFonts w:asciiTheme="minorHAnsi" w:hAnsiTheme="minorHAnsi"/>
                <w:bCs/>
                <w:sz w:val="18"/>
              </w:rPr>
              <w:t>letné ,</w:t>
            </w:r>
            <w:proofErr w:type="gramEnd"/>
            <w:r w:rsidRPr="009821F2">
              <w:rPr>
                <w:rFonts w:asciiTheme="minorHAnsi" w:hAnsiTheme="minorHAnsi"/>
                <w:bCs/>
                <w:sz w:val="18"/>
              </w:rPr>
              <w:t xml:space="preserve"> individuálne a kolektívne</w:t>
            </w:r>
          </w:p>
          <w:p w14:paraId="35C5A318"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sport/ game, individual/ team, summer/ winter, outdoors/ indoors, football, volleyball, hockey, basketball, </w:t>
            </w:r>
            <w:proofErr w:type="gramStart"/>
            <w:r w:rsidRPr="009821F2">
              <w:rPr>
                <w:rFonts w:asciiTheme="minorHAnsi" w:hAnsiTheme="minorHAnsi"/>
                <w:bCs/>
                <w:sz w:val="18"/>
              </w:rPr>
              <w:t>golf ,</w:t>
            </w:r>
            <w:proofErr w:type="gramEnd"/>
            <w:r w:rsidRPr="009821F2">
              <w:rPr>
                <w:rFonts w:asciiTheme="minorHAnsi" w:hAnsiTheme="minorHAnsi"/>
                <w:bCs/>
                <w:sz w:val="18"/>
              </w:rPr>
              <w:t xml:space="preserve"> swimming, skiing, gym, playground,field, ball, net, basket</w:t>
            </w:r>
          </w:p>
          <w:p w14:paraId="7A0EA29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go jogging, play football, be fond of, be interested in, be keen on, give up, take up, win, lose, tired of st., take part in, take risk, take st. to its limits </w:t>
            </w:r>
          </w:p>
        </w:tc>
      </w:tr>
      <w:tr w:rsidR="00592E48" w:rsidRPr="009821F2" w14:paraId="0295EFC5"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3BA2C96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12 Obchod a služby </w:t>
            </w:r>
          </w:p>
          <w:p w14:paraId="6F150067"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nákupné zariadenia</w:t>
            </w:r>
          </w:p>
          <w:p w14:paraId="13BD7205"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spôsoby platby</w:t>
            </w:r>
          </w:p>
          <w:p w14:paraId="65CBF45E"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pošta a poštové služby</w:t>
            </w:r>
          </w:p>
        </w:tc>
        <w:tc>
          <w:tcPr>
            <w:tcW w:w="3240" w:type="dxa"/>
            <w:tcBorders>
              <w:top w:val="single" w:sz="4" w:space="0" w:color="auto"/>
              <w:left w:val="single" w:sz="4" w:space="0" w:color="auto"/>
              <w:bottom w:val="single" w:sz="4" w:space="0" w:color="auto"/>
              <w:right w:val="single" w:sz="4" w:space="0" w:color="auto"/>
            </w:tcBorders>
          </w:tcPr>
          <w:p w14:paraId="5C6AB016" w14:textId="77777777" w:rsidR="00592E48" w:rsidRPr="009821F2" w:rsidRDefault="006B7C40" w:rsidP="009F24A6">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03F21217"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xml:space="preserve"> Nákupné zariadenia</w:t>
            </w:r>
          </w:p>
          <w:p w14:paraId="78ACA484"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Spôsoby platby</w:t>
            </w:r>
          </w:p>
          <w:p w14:paraId="12304395"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Pošta a poštové služby</w:t>
            </w:r>
          </w:p>
          <w:p w14:paraId="609D66B2" w14:textId="77777777" w:rsidR="00592E48" w:rsidRPr="009821F2" w:rsidRDefault="006B7C40" w:rsidP="009F24A6">
            <w:pPr>
              <w:spacing w:after="20" w:line="240" w:lineRule="auto"/>
              <w:rPr>
                <w:rFonts w:asciiTheme="minorHAnsi" w:hAnsiTheme="minorHAnsi"/>
                <w:b/>
                <w:bCs/>
                <w:sz w:val="22"/>
              </w:rPr>
            </w:pPr>
          </w:p>
          <w:p w14:paraId="1179A404"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post office, postman, letter, envelope, postcode, stamp, air-mail, tel</w:t>
            </w:r>
            <w:r>
              <w:rPr>
                <w:rFonts w:asciiTheme="minorHAnsi" w:hAnsiTheme="minorHAnsi"/>
                <w:bCs/>
                <w:sz w:val="18"/>
              </w:rPr>
              <w:t>egram, postcard, banknote, coin</w:t>
            </w:r>
          </w:p>
        </w:tc>
      </w:tr>
      <w:tr w:rsidR="00592E48" w:rsidRPr="009821F2" w14:paraId="2C97E5CC" w14:textId="77777777" w:rsidTr="009F24A6">
        <w:trPr>
          <w:cantSplit/>
          <w:jc w:val="center"/>
        </w:trPr>
        <w:tc>
          <w:tcPr>
            <w:tcW w:w="2346" w:type="dxa"/>
            <w:tcBorders>
              <w:top w:val="single" w:sz="4" w:space="0" w:color="auto"/>
              <w:left w:val="single" w:sz="4" w:space="0" w:color="auto"/>
              <w:bottom w:val="single" w:sz="4" w:space="0" w:color="auto"/>
              <w:right w:val="single" w:sz="4" w:space="0" w:color="auto"/>
            </w:tcBorders>
          </w:tcPr>
          <w:p w14:paraId="4D1C0287"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lastRenderedPageBreak/>
              <w:t>13. Krajiny, mestá a miesta</w:t>
            </w:r>
          </w:p>
          <w:p w14:paraId="4699C418"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Krajiny a svetadiely </w:t>
            </w:r>
          </w:p>
          <w:p w14:paraId="1404AF67"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 Moja krajina a moje mesto </w:t>
            </w:r>
          </w:p>
          <w:p w14:paraId="12C9BE5D"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Geografický opis</w:t>
            </w:r>
          </w:p>
          <w:p w14:paraId="6098B53F"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historické pamiatky</w:t>
            </w:r>
          </w:p>
          <w:p w14:paraId="5D6E2C51"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 opis miest</w:t>
            </w:r>
          </w:p>
        </w:tc>
        <w:tc>
          <w:tcPr>
            <w:tcW w:w="3240" w:type="dxa"/>
            <w:tcBorders>
              <w:top w:val="single" w:sz="4" w:space="0" w:color="auto"/>
              <w:left w:val="single" w:sz="4" w:space="0" w:color="auto"/>
              <w:bottom w:val="single" w:sz="4" w:space="0" w:color="auto"/>
              <w:right w:val="single" w:sz="4" w:space="0" w:color="auto"/>
            </w:tcBorders>
          </w:tcPr>
          <w:p w14:paraId="66A717FC" w14:textId="77777777" w:rsidR="00592E48" w:rsidRPr="009821F2" w:rsidRDefault="006B7C40" w:rsidP="009F24A6">
            <w:pPr>
              <w:spacing w:after="20" w:line="240" w:lineRule="auto"/>
              <w:rPr>
                <w:rFonts w:asciiTheme="minorHAnsi" w:hAnsiTheme="minorHAnsi"/>
                <w:b/>
                <w:bCs/>
                <w:sz w:val="22"/>
              </w:rPr>
            </w:pPr>
          </w:p>
        </w:tc>
        <w:tc>
          <w:tcPr>
            <w:tcW w:w="3702" w:type="dxa"/>
            <w:tcBorders>
              <w:top w:val="single" w:sz="4" w:space="0" w:color="auto"/>
              <w:left w:val="single" w:sz="4" w:space="0" w:color="auto"/>
              <w:bottom w:val="single" w:sz="4" w:space="0" w:color="auto"/>
              <w:right w:val="single" w:sz="4" w:space="0" w:color="auto"/>
            </w:tcBorders>
          </w:tcPr>
          <w:p w14:paraId="3350025A"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Krajiny a svetadiely</w:t>
            </w:r>
          </w:p>
          <w:p w14:paraId="1F770E70"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Moja krajina a moje miesto</w:t>
            </w:r>
          </w:p>
          <w:p w14:paraId="3571AD10"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America, Europe, Africa, Australia, Antarctica, Asia, the Pole, the Equator, hemisphere, climate, land, ocean, </w:t>
            </w:r>
          </w:p>
          <w:p w14:paraId="65091880"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sea, westwards </w:t>
            </w:r>
          </w:p>
          <w:p w14:paraId="28FDD09A"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be situated, to/in the north, in the centre, on the coast, natural resources, subtropical, arctic, mild, spread, border, city, city centre, bank of the river, town hall, </w:t>
            </w:r>
          </w:p>
          <w:p w14:paraId="2C385F37"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lane, open-air museum, capital city, inhabitant, home town, memorial/monument, communications, industry, </w:t>
            </w:r>
          </w:p>
          <w:p w14:paraId="09A98E76" w14:textId="77777777" w:rsidR="00592E48" w:rsidRPr="009821F2" w:rsidRDefault="00272F42" w:rsidP="009F24A6">
            <w:pPr>
              <w:spacing w:after="20" w:line="240" w:lineRule="auto"/>
              <w:rPr>
                <w:rFonts w:asciiTheme="minorHAnsi" w:hAnsiTheme="minorHAnsi"/>
                <w:bCs/>
                <w:sz w:val="22"/>
              </w:rPr>
            </w:pPr>
            <w:r w:rsidRPr="009821F2">
              <w:rPr>
                <w:rFonts w:asciiTheme="minorHAnsi" w:hAnsiTheme="minorHAnsi"/>
                <w:bCs/>
                <w:sz w:val="18"/>
              </w:rPr>
              <w:t xml:space="preserve">quarter, square, district, region, chainstore, warehouse </w:t>
            </w:r>
          </w:p>
          <w:p w14:paraId="48CAF14D"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go sightseeing, originate, wander, design, walk through the ages</w:t>
            </w:r>
          </w:p>
        </w:tc>
      </w:tr>
      <w:tr w:rsidR="00592E48" w:rsidRPr="009821F2" w14:paraId="3C91BCF5" w14:textId="77777777" w:rsidTr="009F24A6">
        <w:trPr>
          <w:cantSplit/>
          <w:jc w:val="center"/>
        </w:trPr>
        <w:tc>
          <w:tcPr>
            <w:tcW w:w="2346" w:type="dxa"/>
          </w:tcPr>
          <w:p w14:paraId="5A57A03E" w14:textId="77777777" w:rsidR="00592E48" w:rsidRPr="009821F2" w:rsidRDefault="00272F42" w:rsidP="009F24A6">
            <w:pPr>
              <w:autoSpaceDE w:val="0"/>
              <w:autoSpaceDN w:val="0"/>
              <w:adjustRightInd w:val="0"/>
              <w:spacing w:after="20" w:line="240" w:lineRule="auto"/>
              <w:jc w:val="both"/>
              <w:rPr>
                <w:b/>
              </w:rPr>
            </w:pPr>
            <w:r w:rsidRPr="009821F2">
              <w:rPr>
                <w:sz w:val="18"/>
              </w:rPr>
              <w:t>13. Krajiny, mestá a miesta</w:t>
            </w:r>
          </w:p>
          <w:p w14:paraId="6EAB6242" w14:textId="77777777" w:rsidR="00592E48" w:rsidRPr="009821F2" w:rsidRDefault="00272F42" w:rsidP="009F24A6">
            <w:pPr>
              <w:autoSpaceDE w:val="0"/>
              <w:autoSpaceDN w:val="0"/>
              <w:adjustRightInd w:val="0"/>
              <w:spacing w:after="20" w:line="240" w:lineRule="auto"/>
              <w:rPr>
                <w:color w:val="000000"/>
              </w:rPr>
            </w:pPr>
            <w:r w:rsidRPr="009821F2">
              <w:rPr>
                <w:color w:val="000000"/>
                <w:sz w:val="18"/>
              </w:rPr>
              <w:t xml:space="preserve">- Krajiny a svetadiely </w:t>
            </w:r>
          </w:p>
          <w:p w14:paraId="3FE561DB" w14:textId="77777777" w:rsidR="00592E48" w:rsidRPr="009821F2" w:rsidRDefault="00272F42" w:rsidP="009F24A6">
            <w:pPr>
              <w:autoSpaceDE w:val="0"/>
              <w:autoSpaceDN w:val="0"/>
              <w:adjustRightInd w:val="0"/>
              <w:spacing w:after="20" w:line="240" w:lineRule="auto"/>
              <w:rPr>
                <w:color w:val="000000"/>
              </w:rPr>
            </w:pPr>
            <w:r w:rsidRPr="009821F2">
              <w:rPr>
                <w:color w:val="000000"/>
                <w:sz w:val="18"/>
              </w:rPr>
              <w:t xml:space="preserve">- Moja krajina a moje mesto </w:t>
            </w:r>
          </w:p>
          <w:p w14:paraId="5DE7ED57" w14:textId="77777777" w:rsidR="00592E48" w:rsidRPr="009821F2" w:rsidRDefault="00272F42" w:rsidP="009F24A6">
            <w:pPr>
              <w:autoSpaceDE w:val="0"/>
              <w:autoSpaceDN w:val="0"/>
              <w:adjustRightInd w:val="0"/>
              <w:spacing w:after="20" w:line="240" w:lineRule="auto"/>
              <w:jc w:val="both"/>
              <w:rPr>
                <w:color w:val="000000"/>
              </w:rPr>
            </w:pPr>
            <w:r w:rsidRPr="009821F2">
              <w:rPr>
                <w:color w:val="000000"/>
                <w:sz w:val="18"/>
              </w:rPr>
              <w:t>- Geografický opis</w:t>
            </w:r>
          </w:p>
          <w:p w14:paraId="25891A31" w14:textId="77777777" w:rsidR="00592E48" w:rsidRPr="009821F2" w:rsidRDefault="00272F42" w:rsidP="009F24A6">
            <w:pPr>
              <w:autoSpaceDE w:val="0"/>
              <w:autoSpaceDN w:val="0"/>
              <w:adjustRightInd w:val="0"/>
              <w:spacing w:after="20" w:line="240" w:lineRule="auto"/>
              <w:jc w:val="both"/>
              <w:rPr>
                <w:color w:val="000000"/>
              </w:rPr>
            </w:pPr>
            <w:r w:rsidRPr="009821F2">
              <w:rPr>
                <w:color w:val="000000"/>
                <w:sz w:val="18"/>
              </w:rPr>
              <w:t>- historické pamiatky</w:t>
            </w:r>
          </w:p>
          <w:p w14:paraId="17BE9FBF" w14:textId="77777777" w:rsidR="00592E48" w:rsidRPr="009821F2" w:rsidRDefault="00272F42" w:rsidP="009F24A6">
            <w:pPr>
              <w:autoSpaceDE w:val="0"/>
              <w:autoSpaceDN w:val="0"/>
              <w:adjustRightInd w:val="0"/>
              <w:spacing w:after="20" w:line="240" w:lineRule="auto"/>
              <w:jc w:val="both"/>
              <w:rPr>
                <w:color w:val="000000"/>
              </w:rPr>
            </w:pPr>
            <w:r w:rsidRPr="009821F2">
              <w:rPr>
                <w:color w:val="000000"/>
                <w:sz w:val="18"/>
              </w:rPr>
              <w:t>- opis miest</w:t>
            </w:r>
          </w:p>
        </w:tc>
        <w:tc>
          <w:tcPr>
            <w:tcW w:w="3240" w:type="dxa"/>
          </w:tcPr>
          <w:p w14:paraId="070322FB" w14:textId="77777777" w:rsidR="00592E48" w:rsidRPr="009821F2" w:rsidRDefault="006B7C40" w:rsidP="009F24A6">
            <w:pPr>
              <w:spacing w:after="20" w:line="240" w:lineRule="auto"/>
              <w:rPr>
                <w:rFonts w:asciiTheme="minorHAnsi" w:hAnsiTheme="minorHAnsi"/>
                <w:b/>
                <w:bCs/>
                <w:sz w:val="22"/>
              </w:rPr>
            </w:pPr>
          </w:p>
        </w:tc>
        <w:tc>
          <w:tcPr>
            <w:tcW w:w="3702" w:type="dxa"/>
          </w:tcPr>
          <w:p w14:paraId="1E619A54"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Krajiny a svetadiely</w:t>
            </w:r>
          </w:p>
          <w:p w14:paraId="216A4343"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bCs/>
                <w:sz w:val="18"/>
              </w:rPr>
              <w:t>Moja krajina a moje miesto</w:t>
            </w:r>
          </w:p>
          <w:p w14:paraId="04A32468"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America, Europe, Africa, Australia, Antarctica, Asia, the Pole, the Equator, hemisphere, climate, land, ocean, </w:t>
            </w:r>
          </w:p>
          <w:p w14:paraId="01B84CB4"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sea, westwards </w:t>
            </w:r>
          </w:p>
          <w:p w14:paraId="16633B3B"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be situated, to/in the north, in the centre, on the coast, natural resources, subtropical, arctic, mild, spread, border, city, city centre, bank of the river, town hall, </w:t>
            </w:r>
          </w:p>
          <w:p w14:paraId="77E415DB"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lane, open-air museum, capital city, inhabitant, home town, memorial/monument, communications, industry, </w:t>
            </w:r>
          </w:p>
          <w:p w14:paraId="04277816"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 xml:space="preserve">quarter, square, district, region, chainstore, warehouse </w:t>
            </w:r>
          </w:p>
          <w:p w14:paraId="79368B7A" w14:textId="77777777" w:rsidR="00592E48" w:rsidRPr="009821F2" w:rsidRDefault="00272F42" w:rsidP="009F24A6">
            <w:pPr>
              <w:spacing w:after="20" w:line="240" w:lineRule="auto"/>
              <w:rPr>
                <w:rFonts w:asciiTheme="minorHAnsi" w:hAnsiTheme="minorHAnsi"/>
                <w:sz w:val="22"/>
              </w:rPr>
            </w:pPr>
            <w:r w:rsidRPr="009821F2">
              <w:rPr>
                <w:rFonts w:asciiTheme="minorHAnsi" w:hAnsiTheme="minorHAnsi"/>
                <w:sz w:val="18"/>
              </w:rPr>
              <w:t>go sightseeing, originate, wander, design, walk through the ages</w:t>
            </w:r>
          </w:p>
        </w:tc>
      </w:tr>
      <w:tr w:rsidR="00592E48" w:rsidRPr="009821F2" w14:paraId="0E751E36" w14:textId="77777777" w:rsidTr="009F24A6">
        <w:trPr>
          <w:cantSplit/>
          <w:trHeight w:val="2104"/>
          <w:jc w:val="center"/>
        </w:trPr>
        <w:tc>
          <w:tcPr>
            <w:tcW w:w="2346" w:type="dxa"/>
          </w:tcPr>
          <w:p w14:paraId="3E0AE3BD"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14 Kultúra</w:t>
            </w:r>
          </w:p>
          <w:p w14:paraId="42CF903E"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a umenie</w:t>
            </w:r>
          </w:p>
          <w:p w14:paraId="2FDD7869"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Druhy umenia</w:t>
            </w:r>
          </w:p>
          <w:p w14:paraId="5E611E79"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Kultúra a jej formy</w:t>
            </w:r>
          </w:p>
          <w:p w14:paraId="4EDAE8F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Umenie –</w:t>
            </w:r>
          </w:p>
          <w:p w14:paraId="3F29145E"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spoločnosť – kultúra</w:t>
            </w:r>
          </w:p>
          <w:p w14:paraId="25FF278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v športe</w:t>
            </w:r>
          </w:p>
          <w:p w14:paraId="489D180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Fair play</w:t>
            </w:r>
          </w:p>
          <w:p w14:paraId="4DB07DAB"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športového zápolenia</w:t>
            </w:r>
          </w:p>
          <w:p w14:paraId="06D1E5E3" w14:textId="77777777" w:rsidR="00592E48" w:rsidRPr="009821F2" w:rsidRDefault="00272F42" w:rsidP="009F24A6">
            <w:pPr>
              <w:autoSpaceDE w:val="0"/>
              <w:autoSpaceDN w:val="0"/>
              <w:adjustRightInd w:val="0"/>
              <w:spacing w:after="20" w:line="240" w:lineRule="auto"/>
            </w:pPr>
            <w:r w:rsidRPr="009821F2">
              <w:rPr>
                <w:sz w:val="18"/>
                <w:lang w:eastAsia="sk-SK"/>
              </w:rPr>
              <w:t>42</w:t>
            </w:r>
          </w:p>
        </w:tc>
        <w:tc>
          <w:tcPr>
            <w:tcW w:w="3240" w:type="dxa"/>
          </w:tcPr>
          <w:p w14:paraId="3D6CE3FF"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15 človek</w:t>
            </w:r>
          </w:p>
          <w:p w14:paraId="15737FC3"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a spoločnosť;</w:t>
            </w:r>
          </w:p>
          <w:p w14:paraId="0AF91251"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komunikácia</w:t>
            </w:r>
          </w:p>
          <w:p w14:paraId="104062EE"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Jazyk ako</w:t>
            </w:r>
          </w:p>
          <w:p w14:paraId="111FEC1A"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dorozumievací</w:t>
            </w:r>
          </w:p>
          <w:p w14:paraId="10B1584C"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prostriedok</w:t>
            </w:r>
          </w:p>
          <w:p w14:paraId="7E950D95"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Formy</w:t>
            </w:r>
          </w:p>
          <w:p w14:paraId="37371340"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komunikácie</w:t>
            </w:r>
          </w:p>
          <w:p w14:paraId="56EA5D7C"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Kultúra</w:t>
            </w:r>
          </w:p>
          <w:p w14:paraId="781132B6"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komunikácie</w:t>
            </w:r>
          </w:p>
        </w:tc>
        <w:tc>
          <w:tcPr>
            <w:tcW w:w="3702" w:type="dxa"/>
          </w:tcPr>
          <w:p w14:paraId="46D37A0F"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16 Mládež a jej svet</w:t>
            </w:r>
          </w:p>
          <w:p w14:paraId="39FE7AB9"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Aktivity mládeže</w:t>
            </w:r>
          </w:p>
          <w:p w14:paraId="72B6ECE9"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Vzťahy medzi</w:t>
            </w:r>
          </w:p>
          <w:p w14:paraId="6EABA173"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rovesníkmi</w:t>
            </w:r>
          </w:p>
          <w:p w14:paraId="495DADE4"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Generačné vzťahy</w:t>
            </w:r>
          </w:p>
          <w:p w14:paraId="29E4DA12"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Predstavy mládeže</w:t>
            </w:r>
          </w:p>
          <w:p w14:paraId="4B8EC100"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o svete</w:t>
            </w:r>
          </w:p>
          <w:p w14:paraId="3E8EFC62" w14:textId="77777777" w:rsidR="00592E48" w:rsidRPr="009821F2" w:rsidRDefault="006B7C40" w:rsidP="009F24A6">
            <w:pPr>
              <w:spacing w:after="20" w:line="240" w:lineRule="auto"/>
              <w:rPr>
                <w:rFonts w:asciiTheme="minorHAnsi" w:hAnsiTheme="minorHAnsi"/>
                <w:b/>
                <w:bCs/>
                <w:sz w:val="22"/>
              </w:rPr>
            </w:pPr>
          </w:p>
        </w:tc>
      </w:tr>
      <w:tr w:rsidR="00592E48" w:rsidRPr="009821F2" w14:paraId="219F55D1" w14:textId="77777777" w:rsidTr="009F24A6">
        <w:trPr>
          <w:cantSplit/>
          <w:trHeight w:val="2104"/>
          <w:jc w:val="center"/>
        </w:trPr>
        <w:tc>
          <w:tcPr>
            <w:tcW w:w="2346" w:type="dxa"/>
          </w:tcPr>
          <w:p w14:paraId="3E14B298"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17 Zamestnanie</w:t>
            </w:r>
          </w:p>
          <w:p w14:paraId="3B1434CE"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Pracovné pomery a</w:t>
            </w:r>
          </w:p>
          <w:p w14:paraId="113A9689"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kariéra</w:t>
            </w:r>
          </w:p>
          <w:p w14:paraId="0FADB521"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Platové</w:t>
            </w:r>
          </w:p>
          <w:p w14:paraId="160A5EA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ohodnotenie</w:t>
            </w:r>
          </w:p>
          <w:p w14:paraId="26DEC25B"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Nezamestnanosť</w:t>
            </w:r>
          </w:p>
          <w:p w14:paraId="4AD2D6AE" w14:textId="77777777" w:rsidR="00592E48" w:rsidRPr="009821F2" w:rsidRDefault="006B7C40" w:rsidP="009F24A6">
            <w:pPr>
              <w:autoSpaceDE w:val="0"/>
              <w:autoSpaceDN w:val="0"/>
              <w:adjustRightInd w:val="0"/>
              <w:spacing w:after="20" w:line="240" w:lineRule="auto"/>
              <w:rPr>
                <w:rFonts w:eastAsia="Times New Roman"/>
                <w:b/>
                <w:bCs/>
                <w:lang w:eastAsia="sk-SK"/>
              </w:rPr>
            </w:pPr>
          </w:p>
        </w:tc>
        <w:tc>
          <w:tcPr>
            <w:tcW w:w="3240" w:type="dxa"/>
          </w:tcPr>
          <w:p w14:paraId="15829ED7"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18 Veda a technika</w:t>
            </w:r>
          </w:p>
          <w:p w14:paraId="4F145879"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v službách Ľudstva</w:t>
            </w:r>
          </w:p>
          <w:p w14:paraId="5A9306E7"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Technické</w:t>
            </w:r>
          </w:p>
          <w:p w14:paraId="557CA9C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vynálezy</w:t>
            </w:r>
          </w:p>
          <w:p w14:paraId="2A8B0E2B"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Vedecký pokrok</w:t>
            </w:r>
          </w:p>
          <w:p w14:paraId="33AB424B" w14:textId="77777777" w:rsidR="00592E48" w:rsidRPr="009821F2" w:rsidRDefault="006B7C40" w:rsidP="009F24A6">
            <w:pPr>
              <w:spacing w:after="20" w:line="240" w:lineRule="auto"/>
              <w:rPr>
                <w:rFonts w:asciiTheme="minorHAnsi" w:hAnsiTheme="minorHAnsi"/>
                <w:b/>
                <w:bCs/>
                <w:sz w:val="22"/>
              </w:rPr>
            </w:pPr>
          </w:p>
        </w:tc>
        <w:tc>
          <w:tcPr>
            <w:tcW w:w="3702" w:type="dxa"/>
          </w:tcPr>
          <w:p w14:paraId="4C1AF357"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19 Vzory a ideály</w:t>
            </w:r>
          </w:p>
          <w:p w14:paraId="40F61E02"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človek, jeho vzory</w:t>
            </w:r>
          </w:p>
          <w:p w14:paraId="3CE9FE8E" w14:textId="77777777" w:rsidR="00592E48" w:rsidRPr="009821F2" w:rsidRDefault="00272F42" w:rsidP="009F24A6">
            <w:pPr>
              <w:autoSpaceDE w:val="0"/>
              <w:autoSpaceDN w:val="0"/>
              <w:adjustRightInd w:val="0"/>
              <w:spacing w:after="20" w:line="240" w:lineRule="auto"/>
              <w:rPr>
                <w:rFonts w:eastAsia="Times New Roman"/>
                <w:lang w:eastAsia="sk-SK"/>
              </w:rPr>
            </w:pPr>
            <w:proofErr w:type="gramStart"/>
            <w:r w:rsidRPr="009821F2">
              <w:rPr>
                <w:sz w:val="18"/>
                <w:lang w:eastAsia="sk-SK"/>
              </w:rPr>
              <w:t>a</w:t>
            </w:r>
            <w:proofErr w:type="gramEnd"/>
            <w:r w:rsidRPr="009821F2">
              <w:rPr>
                <w:sz w:val="18"/>
                <w:lang w:eastAsia="sk-SK"/>
              </w:rPr>
              <w:t xml:space="preserve"> ideály</w:t>
            </w:r>
          </w:p>
          <w:p w14:paraId="77D76087"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Pozitívne a</w:t>
            </w:r>
          </w:p>
          <w:p w14:paraId="1C9F1E2C"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negatívne vzory</w:t>
            </w:r>
          </w:p>
          <w:p w14:paraId="1F552CAB" w14:textId="77777777" w:rsidR="00592E48" w:rsidRPr="009821F2" w:rsidRDefault="006B7C40" w:rsidP="009F24A6">
            <w:pPr>
              <w:spacing w:after="20" w:line="240" w:lineRule="auto"/>
              <w:rPr>
                <w:rFonts w:asciiTheme="minorHAnsi" w:hAnsiTheme="minorHAnsi"/>
                <w:b/>
                <w:bCs/>
                <w:sz w:val="22"/>
              </w:rPr>
            </w:pPr>
          </w:p>
        </w:tc>
      </w:tr>
      <w:tr w:rsidR="00592E48" w:rsidRPr="009821F2" w14:paraId="22F29FE5" w14:textId="77777777" w:rsidTr="009F24A6">
        <w:trPr>
          <w:cantSplit/>
          <w:trHeight w:val="2139"/>
          <w:jc w:val="center"/>
        </w:trPr>
        <w:tc>
          <w:tcPr>
            <w:tcW w:w="2346" w:type="dxa"/>
          </w:tcPr>
          <w:p w14:paraId="78AC0784"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20 Slovensko</w:t>
            </w:r>
          </w:p>
          <w:p w14:paraId="7AA955ED"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+13</w:t>
            </w:r>
          </w:p>
          <w:p w14:paraId="4D52526B"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Geografické údaje</w:t>
            </w:r>
          </w:p>
          <w:p w14:paraId="6A30AD4F"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História</w:t>
            </w:r>
          </w:p>
          <w:p w14:paraId="687592C1"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Turistické miesta,</w:t>
            </w:r>
          </w:p>
          <w:p w14:paraId="018BD4E7"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kultúrne zvyky</w:t>
            </w:r>
          </w:p>
          <w:p w14:paraId="6C734CC6"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a tradície</w:t>
            </w:r>
          </w:p>
          <w:p w14:paraId="1E55443D" w14:textId="77777777" w:rsidR="00592E48" w:rsidRPr="009821F2" w:rsidRDefault="006B7C40" w:rsidP="009F24A6">
            <w:pPr>
              <w:autoSpaceDE w:val="0"/>
              <w:autoSpaceDN w:val="0"/>
              <w:adjustRightInd w:val="0"/>
              <w:spacing w:after="20" w:line="240" w:lineRule="auto"/>
              <w:jc w:val="both"/>
              <w:rPr>
                <w:rFonts w:eastAsia="Times New Roman"/>
                <w:b/>
                <w:bCs/>
                <w:lang w:eastAsia="sk-SK"/>
              </w:rPr>
            </w:pPr>
          </w:p>
        </w:tc>
        <w:tc>
          <w:tcPr>
            <w:tcW w:w="3240" w:type="dxa"/>
          </w:tcPr>
          <w:p w14:paraId="4827A45D"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21 Krajina, ktorej</w:t>
            </w:r>
          </w:p>
          <w:p w14:paraId="33D95336" w14:textId="77777777" w:rsidR="00592E48" w:rsidRPr="009821F2" w:rsidRDefault="00272F42" w:rsidP="009F24A6">
            <w:pPr>
              <w:autoSpaceDE w:val="0"/>
              <w:autoSpaceDN w:val="0"/>
              <w:adjustRightInd w:val="0"/>
              <w:spacing w:after="20" w:line="240" w:lineRule="auto"/>
              <w:rPr>
                <w:rFonts w:eastAsia="Times New Roman"/>
                <w:b/>
                <w:bCs/>
                <w:lang w:eastAsia="sk-SK"/>
              </w:rPr>
            </w:pPr>
            <w:r w:rsidRPr="009821F2">
              <w:rPr>
                <w:bCs/>
                <w:sz w:val="18"/>
                <w:lang w:eastAsia="sk-SK"/>
              </w:rPr>
              <w:t>jazyk sa učím</w:t>
            </w:r>
          </w:p>
          <w:p w14:paraId="335A06C6"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+13</w:t>
            </w:r>
          </w:p>
          <w:p w14:paraId="1FC2B0B3"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Geografické údaje</w:t>
            </w:r>
          </w:p>
          <w:p w14:paraId="0B01838B"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História</w:t>
            </w:r>
          </w:p>
          <w:p w14:paraId="54202E08"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 Turistické miesta,</w:t>
            </w:r>
          </w:p>
          <w:p w14:paraId="7192CE22" w14:textId="77777777" w:rsidR="00592E48" w:rsidRPr="009821F2" w:rsidRDefault="00272F42" w:rsidP="009F24A6">
            <w:pPr>
              <w:autoSpaceDE w:val="0"/>
              <w:autoSpaceDN w:val="0"/>
              <w:adjustRightInd w:val="0"/>
              <w:spacing w:after="20" w:line="240" w:lineRule="auto"/>
              <w:rPr>
                <w:rFonts w:eastAsia="Times New Roman"/>
                <w:lang w:eastAsia="sk-SK"/>
              </w:rPr>
            </w:pPr>
            <w:r w:rsidRPr="009821F2">
              <w:rPr>
                <w:sz w:val="18"/>
                <w:lang w:eastAsia="sk-SK"/>
              </w:rPr>
              <w:t>kultúrne zvyky</w:t>
            </w:r>
          </w:p>
          <w:p w14:paraId="27FAD767" w14:textId="77777777" w:rsidR="00592E48" w:rsidRPr="009821F2" w:rsidRDefault="00272F42" w:rsidP="009F24A6">
            <w:pPr>
              <w:spacing w:after="20" w:line="240" w:lineRule="auto"/>
              <w:rPr>
                <w:rFonts w:asciiTheme="minorHAnsi" w:hAnsiTheme="minorHAnsi"/>
                <w:b/>
                <w:bCs/>
                <w:sz w:val="22"/>
              </w:rPr>
            </w:pPr>
            <w:r w:rsidRPr="009821F2">
              <w:rPr>
                <w:rFonts w:asciiTheme="minorHAnsi" w:hAnsiTheme="minorHAnsi"/>
                <w:sz w:val="18"/>
              </w:rPr>
              <w:t>a tradície</w:t>
            </w:r>
          </w:p>
        </w:tc>
        <w:tc>
          <w:tcPr>
            <w:tcW w:w="3702" w:type="dxa"/>
          </w:tcPr>
          <w:p w14:paraId="5D26575E" w14:textId="77777777" w:rsidR="00592E48" w:rsidRPr="009821F2" w:rsidRDefault="006B7C40" w:rsidP="009F24A6">
            <w:pPr>
              <w:spacing w:after="20" w:line="240" w:lineRule="auto"/>
              <w:rPr>
                <w:rFonts w:asciiTheme="minorHAnsi" w:hAnsiTheme="minorHAnsi"/>
                <w:b/>
                <w:bCs/>
                <w:sz w:val="22"/>
              </w:rPr>
            </w:pPr>
          </w:p>
        </w:tc>
      </w:tr>
    </w:tbl>
    <w:p w14:paraId="50ECD980" w14:textId="77777777" w:rsidR="00204DBB" w:rsidRDefault="00272F42">
      <w:pPr>
        <w:keepNext/>
        <w:spacing w:before="80" w:after="40" w:line="247" w:lineRule="auto"/>
      </w:pPr>
      <w:r>
        <w:rPr>
          <w:b/>
        </w:rPr>
        <w:lastRenderedPageBreak/>
        <w:t>Tematické celky podľa TVVP</w:t>
      </w:r>
    </w:p>
    <w:p w14:paraId="2960DE04" w14:textId="77777777" w:rsidR="00204DBB" w:rsidRDefault="00272F42">
      <w:pPr>
        <w:keepNext/>
        <w:spacing w:before="120" w:line="247" w:lineRule="auto"/>
      </w:pPr>
      <w:r>
        <w:rPr>
          <w:b/>
          <w:sz w:val="21"/>
        </w:rPr>
        <w:t>Úvod – 13 hodín</w:t>
      </w:r>
    </w:p>
    <w:p w14:paraId="0432031E" w14:textId="77777777" w:rsidR="00204DBB" w:rsidRDefault="00272F42">
      <w:pPr>
        <w:keepNext/>
        <w:spacing w:before="120" w:line="247" w:lineRule="auto"/>
      </w:pPr>
      <w:r>
        <w:rPr>
          <w:b/>
          <w:sz w:val="21"/>
        </w:rPr>
        <w:t>1. Problémy – 20 hodín</w:t>
      </w:r>
    </w:p>
    <w:p w14:paraId="0DAE4A34" w14:textId="77777777" w:rsidR="00204DBB" w:rsidRDefault="00272F42">
      <w:pPr>
        <w:keepNext/>
        <w:spacing w:before="120" w:line="247" w:lineRule="auto"/>
      </w:pPr>
      <w:r>
        <w:rPr>
          <w:b/>
          <w:sz w:val="21"/>
        </w:rPr>
        <w:t>2. Miesto a čas – 20 hodín</w:t>
      </w:r>
    </w:p>
    <w:p w14:paraId="7261581F" w14:textId="77777777" w:rsidR="00204DBB" w:rsidRDefault="00272F42">
      <w:pPr>
        <w:keepNext/>
        <w:spacing w:before="120" w:line="247" w:lineRule="auto"/>
      </w:pPr>
      <w:r>
        <w:rPr>
          <w:b/>
          <w:sz w:val="21"/>
        </w:rPr>
        <w:t>3. Risk – 20 hodín</w:t>
      </w:r>
    </w:p>
    <w:p w14:paraId="1B7E960C" w14:textId="77777777" w:rsidR="00204DBB" w:rsidRDefault="00272F42">
      <w:pPr>
        <w:keepNext/>
        <w:spacing w:before="120" w:line="247" w:lineRule="auto"/>
      </w:pPr>
      <w:r>
        <w:rPr>
          <w:b/>
          <w:sz w:val="21"/>
        </w:rPr>
        <w:t>4. Smiem sa opýtať? – 19 hodín</w:t>
      </w:r>
    </w:p>
    <w:p w14:paraId="624F1CB4" w14:textId="77777777" w:rsidR="00204DBB" w:rsidRDefault="00272F42">
      <w:pPr>
        <w:keepNext/>
        <w:spacing w:before="120" w:line="247" w:lineRule="auto"/>
      </w:pPr>
      <w:r>
        <w:rPr>
          <w:b/>
          <w:sz w:val="21"/>
        </w:rPr>
        <w:t>5. Kupovanie a predávanie – 20 hodín</w:t>
      </w:r>
    </w:p>
    <w:p w14:paraId="100D1723" w14:textId="77777777" w:rsidR="00204DBB" w:rsidRDefault="00272F42">
      <w:pPr>
        <w:keepNext/>
        <w:spacing w:before="120" w:line="247" w:lineRule="auto"/>
      </w:pPr>
      <w:r>
        <w:rPr>
          <w:b/>
          <w:sz w:val="21"/>
        </w:rPr>
        <w:t>6. Protesty – 20 hodín</w:t>
      </w:r>
    </w:p>
    <w:p w14:paraId="613D42D9" w14:textId="77777777" w:rsidR="00204DBB" w:rsidRDefault="00272F42">
      <w:pPr>
        <w:keepNext/>
        <w:spacing w:before="120" w:line="247" w:lineRule="auto"/>
      </w:pPr>
      <w:r>
        <w:rPr>
          <w:b/>
          <w:sz w:val="21"/>
        </w:rPr>
        <w:t>Úvod – 13 hodín</w:t>
      </w:r>
    </w:p>
    <w:p w14:paraId="063A7453" w14:textId="77777777" w:rsidR="00204DBB" w:rsidRDefault="00272F42">
      <w:pPr>
        <w:keepNext/>
        <w:spacing w:before="80" w:after="40" w:line="247" w:lineRule="auto"/>
      </w:pPr>
      <w:r>
        <w:rPr>
          <w:b/>
        </w:rPr>
        <w:t>Obsahový štandard</w:t>
      </w:r>
    </w:p>
    <w:p w14:paraId="0B8D4070" w14:textId="77777777" w:rsidR="00204DBB" w:rsidRDefault="00272F42">
      <w:pPr>
        <w:spacing w:line="247" w:lineRule="auto"/>
        <w:jc w:val="both"/>
      </w:pPr>
      <w:r>
        <w:t>precvičenie jednoduchého a priebehového prítomného času, opakovanie</w:t>
      </w:r>
    </w:p>
    <w:p w14:paraId="44EDC993" w14:textId="77777777" w:rsidR="00204DBB" w:rsidRDefault="00272F42">
      <w:pPr>
        <w:keepNext/>
        <w:spacing w:before="80" w:after="40" w:line="247" w:lineRule="auto"/>
      </w:pPr>
      <w:r>
        <w:rPr>
          <w:b/>
        </w:rPr>
        <w:t>Výkonový štandard</w:t>
      </w:r>
    </w:p>
    <w:p w14:paraId="715AF1C7" w14:textId="77777777" w:rsidR="00204DBB" w:rsidRDefault="00272F42">
      <w:pPr>
        <w:spacing w:line="247" w:lineRule="auto"/>
        <w:jc w:val="both"/>
      </w:pPr>
      <w:r>
        <w:t>Žiak na konci 9. ročníka základnej školy vie/dokáže:</w:t>
      </w:r>
    </w:p>
    <w:p w14:paraId="48FA5647" w14:textId="77777777" w:rsidR="00204DBB" w:rsidRDefault="00272F42">
      <w:pPr>
        <w:spacing w:line="247" w:lineRule="auto"/>
        <w:jc w:val="both"/>
      </w:pPr>
      <w:r>
        <w:t>používať prítomné časy v komunikácii a poznať a používať "stative verbs" vo vetách.</w:t>
      </w:r>
    </w:p>
    <w:p w14:paraId="46CCCCB7" w14:textId="77777777" w:rsidR="00204DBB" w:rsidRDefault="00272F42">
      <w:pPr>
        <w:spacing w:after="30" w:line="247" w:lineRule="auto"/>
        <w:ind w:left="198" w:hanging="102"/>
      </w:pPr>
      <w:r>
        <w:t>• reagovať na charakteristiku dospievajúcich osôb</w:t>
      </w:r>
    </w:p>
    <w:p w14:paraId="39D66A0A" w14:textId="77777777" w:rsidR="00204DBB" w:rsidRDefault="00272F42">
      <w:pPr>
        <w:spacing w:after="30" w:line="247" w:lineRule="auto"/>
        <w:ind w:left="198" w:hanging="102"/>
      </w:pPr>
      <w:r>
        <w:t>• diskutovať v triede</w:t>
      </w:r>
    </w:p>
    <w:p w14:paraId="71AEC823" w14:textId="77777777" w:rsidR="00204DBB" w:rsidRDefault="00272F42">
      <w:pPr>
        <w:keepNext/>
        <w:spacing w:before="80" w:after="40" w:line="247" w:lineRule="auto"/>
      </w:pPr>
      <w:r>
        <w:rPr>
          <w:b/>
        </w:rPr>
        <w:t>Medzipredmetové vzťahy a prierezové témy:</w:t>
      </w:r>
    </w:p>
    <w:p w14:paraId="5940E3FE" w14:textId="77777777" w:rsidR="00204DBB" w:rsidRDefault="00272F42">
      <w:pPr>
        <w:spacing w:line="247" w:lineRule="auto"/>
        <w:jc w:val="both"/>
      </w:pPr>
      <w:r>
        <w:t>OBN, ETV, MUV, MDV, OSR, RGV</w:t>
      </w:r>
    </w:p>
    <w:p w14:paraId="29777C17" w14:textId="77777777" w:rsidR="00204DBB" w:rsidRDefault="00272F42">
      <w:pPr>
        <w:keepNext/>
        <w:spacing w:before="120" w:line="247" w:lineRule="auto"/>
      </w:pPr>
      <w:r>
        <w:rPr>
          <w:b/>
          <w:sz w:val="21"/>
        </w:rPr>
        <w:t>1. Problémy – 20 hodín</w:t>
      </w:r>
    </w:p>
    <w:p w14:paraId="67E038A6" w14:textId="77777777" w:rsidR="00204DBB" w:rsidRDefault="00272F42">
      <w:pPr>
        <w:keepNext/>
        <w:spacing w:before="80" w:after="40" w:line="247" w:lineRule="auto"/>
      </w:pPr>
      <w:r>
        <w:rPr>
          <w:b/>
        </w:rPr>
        <w:t>Obsahový štandard</w:t>
      </w:r>
    </w:p>
    <w:p w14:paraId="1FEA1E49" w14:textId="77777777" w:rsidR="00204DBB" w:rsidRDefault="00272F42">
      <w:pPr>
        <w:spacing w:line="247" w:lineRule="auto"/>
        <w:jc w:val="both"/>
      </w:pPr>
      <w:r>
        <w:t>použitie minulých časov – priebehový, jednoduchý a predprítomný, prítomný a predprítomný čas, šikanovanie, používanie členov, popová hudba, CLIL/ Dejepis- Hodvábna cesta</w:t>
      </w:r>
    </w:p>
    <w:p w14:paraId="73989229" w14:textId="77777777" w:rsidR="00204DBB" w:rsidRDefault="00272F42">
      <w:pPr>
        <w:keepNext/>
        <w:spacing w:before="80" w:after="40" w:line="247" w:lineRule="auto"/>
      </w:pPr>
      <w:r>
        <w:rPr>
          <w:b/>
        </w:rPr>
        <w:t>Výkonový štandard</w:t>
      </w:r>
    </w:p>
    <w:p w14:paraId="3F2C1F36" w14:textId="77777777" w:rsidR="00204DBB" w:rsidRDefault="00272F42">
      <w:pPr>
        <w:spacing w:line="247" w:lineRule="auto"/>
        <w:jc w:val="both"/>
      </w:pPr>
      <w:r>
        <w:t>Žiak na konci 9. ročníka základnej školy vie/dokáže:</w:t>
      </w:r>
    </w:p>
    <w:p w14:paraId="1AB63F40" w14:textId="77777777" w:rsidR="00204DBB" w:rsidRDefault="00272F42">
      <w:pPr>
        <w:spacing w:line="247" w:lineRule="auto"/>
        <w:jc w:val="both"/>
      </w:pPr>
      <w:r>
        <w:t>používať tvary slovies v minulom jednoduchom, minulom priebehovom a predprítomnom čase</w:t>
      </w:r>
    </w:p>
    <w:p w14:paraId="5CA52B8D" w14:textId="77777777" w:rsidR="00204DBB" w:rsidRDefault="00272F42">
      <w:pPr>
        <w:spacing w:line="247" w:lineRule="auto"/>
        <w:jc w:val="both"/>
      </w:pPr>
      <w:r>
        <w:t>čítať text a zachytiť problémy týkajúce sa šikanovania osôb</w:t>
      </w:r>
    </w:p>
    <w:p w14:paraId="4784ADFE" w14:textId="77777777" w:rsidR="00204DBB" w:rsidRDefault="00272F42">
      <w:pPr>
        <w:spacing w:line="247" w:lineRule="auto"/>
        <w:jc w:val="both"/>
      </w:pPr>
      <w:r>
        <w:t>postrehnúť z počutého textu, čo urobili osoby v situácii</w:t>
      </w:r>
    </w:p>
    <w:p w14:paraId="4813C715" w14:textId="77777777" w:rsidR="00204DBB" w:rsidRDefault="00272F42">
      <w:pPr>
        <w:spacing w:line="247" w:lineRule="auto"/>
        <w:jc w:val="both"/>
      </w:pPr>
      <w:r>
        <w:t>charakterizovať šikanovanie a vyjadriť k tomu svoj názor</w:t>
      </w:r>
    </w:p>
    <w:p w14:paraId="39C95A5A" w14:textId="77777777" w:rsidR="00204DBB" w:rsidRDefault="00272F42">
      <w:pPr>
        <w:spacing w:line="247" w:lineRule="auto"/>
        <w:jc w:val="both"/>
      </w:pPr>
      <w:r>
        <w:t>porozprávať o zaujímavých činnostiach osôb</w:t>
      </w:r>
    </w:p>
    <w:p w14:paraId="7C9C13D8" w14:textId="77777777" w:rsidR="00204DBB" w:rsidRDefault="00272F42">
      <w:pPr>
        <w:spacing w:line="247" w:lineRule="auto"/>
        <w:jc w:val="both"/>
      </w:pPr>
      <w:r>
        <w:t>funkčne čítať pre potešenie, zábavu- “extensive reading”</w:t>
      </w:r>
    </w:p>
    <w:p w14:paraId="0AB24DEB" w14:textId="77777777" w:rsidR="00204DBB" w:rsidRDefault="00272F42">
      <w:pPr>
        <w:spacing w:line="247" w:lineRule="auto"/>
        <w:jc w:val="both"/>
      </w:pPr>
      <w:r>
        <w:t>diskutovať o spolunažívaní v spoločnosti</w:t>
      </w:r>
    </w:p>
    <w:p w14:paraId="7563DB01" w14:textId="77777777" w:rsidR="00204DBB" w:rsidRDefault="00272F42">
      <w:pPr>
        <w:spacing w:line="247" w:lineRule="auto"/>
        <w:jc w:val="both"/>
      </w:pPr>
      <w:r>
        <w:t>vedieť viesť dialóg pri reklamácii</w:t>
      </w:r>
    </w:p>
    <w:p w14:paraId="12D59CC4" w14:textId="77777777" w:rsidR="00204DBB" w:rsidRDefault="00272F42">
      <w:pPr>
        <w:keepNext/>
        <w:spacing w:before="80" w:after="40" w:line="247" w:lineRule="auto"/>
      </w:pPr>
      <w:r>
        <w:rPr>
          <w:b/>
        </w:rPr>
        <w:t>Medzipredmetové vzťahy a prierezové témy:</w:t>
      </w:r>
    </w:p>
    <w:p w14:paraId="27EBD828" w14:textId="77777777" w:rsidR="00204DBB" w:rsidRDefault="00272F42">
      <w:pPr>
        <w:spacing w:line="247" w:lineRule="auto"/>
        <w:jc w:val="both"/>
      </w:pPr>
      <w:r>
        <w:t>DEJ, HUV, MUV, MDV, OSR, RGV, TPPZ</w:t>
      </w:r>
    </w:p>
    <w:p w14:paraId="1DD03EEA" w14:textId="77777777" w:rsidR="00204DBB" w:rsidRDefault="00272F42">
      <w:pPr>
        <w:keepNext/>
        <w:spacing w:before="120" w:line="247" w:lineRule="auto"/>
      </w:pPr>
      <w:r>
        <w:rPr>
          <w:b/>
          <w:sz w:val="21"/>
        </w:rPr>
        <w:t>2. Miesto a čas – 20 hodín</w:t>
      </w:r>
    </w:p>
    <w:p w14:paraId="590A5C51" w14:textId="77777777" w:rsidR="00204DBB" w:rsidRDefault="00272F42">
      <w:pPr>
        <w:spacing w:line="247" w:lineRule="auto"/>
        <w:jc w:val="both"/>
      </w:pPr>
      <w:r>
        <w:t xml:space="preserve">Obsahový </w:t>
      </w:r>
      <w:proofErr w:type="gramStart"/>
      <w:r>
        <w:t>štandard :</w:t>
      </w:r>
      <w:proofErr w:type="gramEnd"/>
      <w:r>
        <w:t xml:space="preserve"> vyjadrenie budúcnosti, priebehový prítomný čas na vyjadrenie budúcnosti, podmienkové vety 1.podmienka, každodenná angličtina,vzdelávanie v USA, CLIL/ Biológia- hmyz</w:t>
      </w:r>
    </w:p>
    <w:p w14:paraId="7D8469F0" w14:textId="77777777" w:rsidR="00204DBB" w:rsidRDefault="00272F42">
      <w:pPr>
        <w:keepNext/>
        <w:spacing w:before="80" w:after="40" w:line="247" w:lineRule="auto"/>
      </w:pPr>
      <w:r>
        <w:rPr>
          <w:b/>
        </w:rPr>
        <w:t>Výkonový štandard</w:t>
      </w:r>
    </w:p>
    <w:p w14:paraId="5BE10636" w14:textId="77777777" w:rsidR="00204DBB" w:rsidRDefault="00272F42">
      <w:pPr>
        <w:spacing w:line="247" w:lineRule="auto"/>
        <w:jc w:val="both"/>
      </w:pPr>
      <w:r>
        <w:t>Žiak na konci 9. ročníka základnej školy vie/dokáže:</w:t>
      </w:r>
    </w:p>
    <w:p w14:paraId="62B8205B" w14:textId="77777777" w:rsidR="00204DBB" w:rsidRDefault="00272F42">
      <w:pPr>
        <w:spacing w:line="247" w:lineRule="auto"/>
        <w:jc w:val="both"/>
      </w:pPr>
      <w:r>
        <w:t>používať slovesá will / going to vo vetách na vyjadrenie budúcnosti.</w:t>
      </w:r>
    </w:p>
    <w:p w14:paraId="4CBE1BA0" w14:textId="77777777" w:rsidR="00204DBB" w:rsidRDefault="00272F42">
      <w:pPr>
        <w:spacing w:line="247" w:lineRule="auto"/>
        <w:jc w:val="both"/>
      </w:pPr>
      <w:r>
        <w:t>poznať štruktúru prvej podmienkovej vety, vedieť tvoriť prvú podmienku a správne ju</w:t>
      </w:r>
    </w:p>
    <w:p w14:paraId="3436976D" w14:textId="77777777" w:rsidR="00204DBB" w:rsidRDefault="00272F42">
      <w:pPr>
        <w:spacing w:line="247" w:lineRule="auto"/>
        <w:jc w:val="both"/>
      </w:pPr>
      <w:r>
        <w:t>použiť v komunikácii</w:t>
      </w:r>
    </w:p>
    <w:p w14:paraId="2D5C0352" w14:textId="77777777" w:rsidR="00204DBB" w:rsidRDefault="00272F42">
      <w:pPr>
        <w:spacing w:line="247" w:lineRule="auto"/>
        <w:jc w:val="both"/>
      </w:pPr>
      <w:r>
        <w:t>poznať a používať príslovky času na vyjadrenie časových údajov vo vetách</w:t>
      </w:r>
    </w:p>
    <w:p w14:paraId="3DF828A5" w14:textId="77777777" w:rsidR="00204DBB" w:rsidRDefault="00272F42">
      <w:pPr>
        <w:spacing w:after="30" w:line="247" w:lineRule="auto"/>
        <w:ind w:left="198" w:hanging="102"/>
      </w:pPr>
      <w:r>
        <w:t>• porozumieť čítanému textu, vyhľadať špecifické informácie</w:t>
      </w:r>
    </w:p>
    <w:p w14:paraId="743C2332" w14:textId="77777777" w:rsidR="00204DBB" w:rsidRDefault="00272F42">
      <w:pPr>
        <w:spacing w:after="30" w:line="247" w:lineRule="auto"/>
        <w:ind w:left="198" w:hanging="102"/>
      </w:pPr>
      <w:r>
        <w:t>• z počutého textu pochopiť hlavnú myšlienku a špecifické informácie</w:t>
      </w:r>
    </w:p>
    <w:p w14:paraId="421F2C86" w14:textId="77777777" w:rsidR="00204DBB" w:rsidRDefault="00272F42">
      <w:pPr>
        <w:spacing w:after="30" w:line="247" w:lineRule="auto"/>
        <w:ind w:left="198" w:hanging="102"/>
      </w:pPr>
      <w:r>
        <w:t>• vyjadriť svoj názor na starostlivosť o svoje zdravie, reagovať na prečítaný text</w:t>
      </w:r>
    </w:p>
    <w:p w14:paraId="40FBF828" w14:textId="77777777" w:rsidR="00204DBB" w:rsidRDefault="00272F42">
      <w:pPr>
        <w:spacing w:after="30" w:line="247" w:lineRule="auto"/>
        <w:ind w:left="198" w:hanging="102"/>
      </w:pPr>
      <w:r>
        <w:t>• napísať jednoduchý systém vzdelávania na Slovensku</w:t>
      </w:r>
    </w:p>
    <w:p w14:paraId="1D6BEA74" w14:textId="77777777" w:rsidR="00204DBB" w:rsidRDefault="00272F42">
      <w:pPr>
        <w:spacing w:after="30" w:line="247" w:lineRule="auto"/>
        <w:ind w:left="198" w:hanging="102"/>
      </w:pPr>
      <w:r>
        <w:t>• hovoriť o možnostiach vzdelávania na Slovensku</w:t>
      </w:r>
    </w:p>
    <w:p w14:paraId="500E2866" w14:textId="77777777" w:rsidR="00204DBB" w:rsidRDefault="00272F42">
      <w:pPr>
        <w:spacing w:after="30" w:line="247" w:lineRule="auto"/>
        <w:ind w:left="198" w:hanging="102"/>
      </w:pPr>
      <w:r>
        <w:t>• rolová úloha, dohodnúť si stretnutie</w:t>
      </w:r>
    </w:p>
    <w:p w14:paraId="4A30BD1A" w14:textId="77777777" w:rsidR="00204DBB" w:rsidRDefault="00272F42">
      <w:pPr>
        <w:keepNext/>
        <w:spacing w:before="80" w:after="40" w:line="247" w:lineRule="auto"/>
      </w:pPr>
      <w:r>
        <w:rPr>
          <w:b/>
        </w:rPr>
        <w:lastRenderedPageBreak/>
        <w:t>Medzipredmetové vzťahy a prierezové témy:</w:t>
      </w:r>
    </w:p>
    <w:p w14:paraId="4AD36570" w14:textId="77777777" w:rsidR="00204DBB" w:rsidRDefault="00272F42">
      <w:pPr>
        <w:spacing w:line="247" w:lineRule="auto"/>
        <w:jc w:val="both"/>
      </w:pPr>
      <w:r>
        <w:t>OBN, BIO, SJL, MUV, MDV, OSR, RGV, TPPZ</w:t>
      </w:r>
    </w:p>
    <w:p w14:paraId="2AE74F1B" w14:textId="77777777" w:rsidR="00204DBB" w:rsidRDefault="00272F42">
      <w:pPr>
        <w:keepNext/>
        <w:spacing w:before="120" w:line="247" w:lineRule="auto"/>
      </w:pPr>
      <w:r>
        <w:rPr>
          <w:b/>
          <w:sz w:val="21"/>
        </w:rPr>
        <w:t>3. Risk – 20 hodín</w:t>
      </w:r>
    </w:p>
    <w:p w14:paraId="06D29B59" w14:textId="77777777" w:rsidR="00204DBB" w:rsidRDefault="00272F42">
      <w:pPr>
        <w:keepNext/>
        <w:spacing w:before="80" w:after="40" w:line="247" w:lineRule="auto"/>
      </w:pPr>
      <w:r>
        <w:rPr>
          <w:b/>
        </w:rPr>
        <w:t>Obsahový štandard</w:t>
      </w:r>
    </w:p>
    <w:p w14:paraId="589E6552" w14:textId="77777777" w:rsidR="00204DBB" w:rsidRDefault="00272F42">
      <w:pPr>
        <w:spacing w:line="247" w:lineRule="auto"/>
        <w:jc w:val="both"/>
      </w:pPr>
      <w:r>
        <w:t xml:space="preserve">podmienkové vety – </w:t>
      </w:r>
      <w:proofErr w:type="gramStart"/>
      <w:r>
        <w:t>2.podmienka</w:t>
      </w:r>
      <w:proofErr w:type="gramEnd"/>
      <w:r>
        <w:t>, podmieňovací spôsob “would”, výrazy so ... that (tak.... že</w:t>
      </w:r>
      <w:proofErr w:type="gramStart"/>
      <w:r>
        <w:t>) ,</w:t>
      </w:r>
      <w:proofErr w:type="gramEnd"/>
      <w:r>
        <w:t xml:space="preserve"> reflexívne zámená, upozornenia - rady, regióny Anglicka, CLIL/ Geografia- tektonické dosky</w:t>
      </w:r>
    </w:p>
    <w:p w14:paraId="4FA1D946" w14:textId="77777777" w:rsidR="00204DBB" w:rsidRDefault="00272F42">
      <w:pPr>
        <w:keepNext/>
        <w:spacing w:before="80" w:after="40" w:line="247" w:lineRule="auto"/>
      </w:pPr>
      <w:r>
        <w:rPr>
          <w:b/>
        </w:rPr>
        <w:t>Výkonový štandard</w:t>
      </w:r>
    </w:p>
    <w:p w14:paraId="0F192E25" w14:textId="77777777" w:rsidR="00204DBB" w:rsidRDefault="00272F42">
      <w:pPr>
        <w:spacing w:line="247" w:lineRule="auto"/>
        <w:jc w:val="both"/>
      </w:pPr>
      <w:r>
        <w:t>Žiak na konci 9. ročníka základnej školy vie/dokáže:</w:t>
      </w:r>
    </w:p>
    <w:p w14:paraId="540C0181" w14:textId="77777777" w:rsidR="00204DBB" w:rsidRDefault="00272F42">
      <w:pPr>
        <w:spacing w:line="247" w:lineRule="auto"/>
        <w:jc w:val="both"/>
      </w:pPr>
      <w:r>
        <w:t>používať vo vetách zvratné zámená (myself, yourself, herself...)</w:t>
      </w:r>
    </w:p>
    <w:p w14:paraId="6BA29750" w14:textId="77777777" w:rsidR="00204DBB" w:rsidRDefault="00272F42">
      <w:pPr>
        <w:spacing w:line="247" w:lineRule="auto"/>
        <w:jc w:val="both"/>
      </w:pPr>
      <w:r>
        <w:t>poznať štruktúru druhej podmienkovej vety,</w:t>
      </w:r>
    </w:p>
    <w:p w14:paraId="5793D604" w14:textId="77777777" w:rsidR="00204DBB" w:rsidRDefault="00272F42">
      <w:pPr>
        <w:spacing w:line="247" w:lineRule="auto"/>
        <w:jc w:val="both"/>
      </w:pPr>
      <w:r>
        <w:t>vedieť tvoriť druhú podmienku a správne ju používať v komunikácii.</w:t>
      </w:r>
    </w:p>
    <w:p w14:paraId="5D863E54" w14:textId="77777777" w:rsidR="00204DBB" w:rsidRDefault="00272F42">
      <w:pPr>
        <w:spacing w:line="247" w:lineRule="auto"/>
        <w:jc w:val="both"/>
      </w:pPr>
      <w:r>
        <w:t>z prečítaného textu vybrať špecifické informácie</w:t>
      </w:r>
    </w:p>
    <w:p w14:paraId="0212056B" w14:textId="77777777" w:rsidR="00204DBB" w:rsidRDefault="00272F42">
      <w:pPr>
        <w:spacing w:line="247" w:lineRule="auto"/>
        <w:jc w:val="both"/>
      </w:pPr>
      <w:r>
        <w:t>zachytiť dôležité informácie, ktoré na niečo nebezpečné upozorňujú</w:t>
      </w:r>
    </w:p>
    <w:p w14:paraId="086698BD" w14:textId="77777777" w:rsidR="00204DBB" w:rsidRDefault="00272F42">
      <w:pPr>
        <w:spacing w:line="247" w:lineRule="auto"/>
        <w:jc w:val="both"/>
      </w:pPr>
      <w:r>
        <w:t>povedať, ktoré sú pravidlá, ktorých sa treba dodržiavať a čo by sa stalo, keby tieto</w:t>
      </w:r>
    </w:p>
    <w:p w14:paraId="62FE4D59" w14:textId="77777777" w:rsidR="00204DBB" w:rsidRDefault="00272F42">
      <w:pPr>
        <w:spacing w:line="247" w:lineRule="auto"/>
        <w:jc w:val="both"/>
      </w:pPr>
      <w:r>
        <w:t>pravidlá boli porušené</w:t>
      </w:r>
    </w:p>
    <w:p w14:paraId="50EA3320" w14:textId="77777777" w:rsidR="00204DBB" w:rsidRDefault="00272F42">
      <w:pPr>
        <w:spacing w:line="247" w:lineRule="auto"/>
        <w:jc w:val="both"/>
      </w:pPr>
      <w:r>
        <w:t>napísať článok na aktuálnu tému</w:t>
      </w:r>
    </w:p>
    <w:p w14:paraId="43B84172" w14:textId="77777777" w:rsidR="00204DBB" w:rsidRDefault="00272F42">
      <w:pPr>
        <w:spacing w:line="247" w:lineRule="auto"/>
        <w:jc w:val="both"/>
      </w:pPr>
      <w:r>
        <w:t>extenzívne čítať</w:t>
      </w:r>
    </w:p>
    <w:p w14:paraId="0EB37EB2" w14:textId="77777777" w:rsidR="00204DBB" w:rsidRDefault="00272F42">
      <w:pPr>
        <w:spacing w:line="247" w:lineRule="auto"/>
        <w:jc w:val="both"/>
      </w:pPr>
      <w:r>
        <w:t>diskutovať na aktuálne témy, vytvoriť prehľad pravidiel a povinností</w:t>
      </w:r>
    </w:p>
    <w:p w14:paraId="171022B2" w14:textId="77777777" w:rsidR="00204DBB" w:rsidRDefault="00272F42">
      <w:pPr>
        <w:keepNext/>
        <w:spacing w:before="80" w:after="40" w:line="247" w:lineRule="auto"/>
      </w:pPr>
      <w:r>
        <w:rPr>
          <w:b/>
        </w:rPr>
        <w:t>Medzipredmetové vzťahy a prierezové témy:</w:t>
      </w:r>
    </w:p>
    <w:p w14:paraId="610FCAB2" w14:textId="77777777" w:rsidR="00204DBB" w:rsidRDefault="00272F42">
      <w:pPr>
        <w:spacing w:line="247" w:lineRule="auto"/>
        <w:jc w:val="both"/>
      </w:pPr>
      <w:r>
        <w:t>GEO, MUV, MDV, OSR, RGV, TPPZ</w:t>
      </w:r>
    </w:p>
    <w:p w14:paraId="35E00C2B" w14:textId="77777777" w:rsidR="00204DBB" w:rsidRDefault="00272F42">
      <w:pPr>
        <w:keepNext/>
        <w:spacing w:before="120" w:line="247" w:lineRule="auto"/>
      </w:pPr>
      <w:r>
        <w:rPr>
          <w:b/>
          <w:sz w:val="21"/>
        </w:rPr>
        <w:t>4. Smiem sa opýtať...? – 19 hodín</w:t>
      </w:r>
    </w:p>
    <w:p w14:paraId="6F3FB0F9" w14:textId="77777777" w:rsidR="00204DBB" w:rsidRDefault="00272F42">
      <w:pPr>
        <w:keepNext/>
        <w:spacing w:before="80" w:after="40" w:line="247" w:lineRule="auto"/>
      </w:pPr>
      <w:r>
        <w:rPr>
          <w:b/>
        </w:rPr>
        <w:t>Obsahový štandard</w:t>
      </w:r>
    </w:p>
    <w:p w14:paraId="79753B1D" w14:textId="77777777" w:rsidR="00204DBB" w:rsidRDefault="00272F42">
      <w:pPr>
        <w:spacing w:line="247" w:lineRule="auto"/>
        <w:jc w:val="both"/>
      </w:pPr>
      <w:r>
        <w:t>tvorenie otázok, zamestnania, gerundium (vyjadrenie aktivity), žiadosti, frázové slovesá, mládež a peniaze, CLIL/ Spoločenské vedy- TV</w:t>
      </w:r>
    </w:p>
    <w:p w14:paraId="2169AEB7" w14:textId="77777777" w:rsidR="00204DBB" w:rsidRDefault="00272F42">
      <w:pPr>
        <w:keepNext/>
        <w:spacing w:before="80" w:after="40" w:line="247" w:lineRule="auto"/>
      </w:pPr>
      <w:r>
        <w:rPr>
          <w:b/>
        </w:rPr>
        <w:t>Výkonový štandard</w:t>
      </w:r>
    </w:p>
    <w:p w14:paraId="6E605A99" w14:textId="77777777" w:rsidR="00204DBB" w:rsidRDefault="00272F42">
      <w:pPr>
        <w:spacing w:line="247" w:lineRule="auto"/>
        <w:jc w:val="both"/>
      </w:pPr>
      <w:r>
        <w:t>Žiak na konci 9. ročníka základnej školy vie/dokáže:</w:t>
      </w:r>
    </w:p>
    <w:p w14:paraId="0180A1A9" w14:textId="77777777" w:rsidR="00204DBB" w:rsidRDefault="00272F42">
      <w:pPr>
        <w:spacing w:line="247" w:lineRule="auto"/>
        <w:jc w:val="both"/>
      </w:pPr>
      <w:r>
        <w:t>používať gerundium vo vetách</w:t>
      </w:r>
    </w:p>
    <w:p w14:paraId="3EC69075" w14:textId="77777777" w:rsidR="00204DBB" w:rsidRDefault="00272F42">
      <w:pPr>
        <w:spacing w:line="247" w:lineRule="auto"/>
        <w:jc w:val="both"/>
      </w:pPr>
      <w:r>
        <w:t>vedieť vyjadriť dôležitosť deja tŕpnym rodom v rôznych časoch</w:t>
      </w:r>
    </w:p>
    <w:p w14:paraId="62A0BDF5" w14:textId="77777777" w:rsidR="00204DBB" w:rsidRDefault="00272F42">
      <w:pPr>
        <w:spacing w:after="30" w:line="247" w:lineRule="auto"/>
        <w:ind w:left="198" w:hanging="102"/>
      </w:pPr>
      <w:r>
        <w:t>• porozumieť z čítaného hlavné body textu a zamestnaní</w:t>
      </w:r>
    </w:p>
    <w:p w14:paraId="4BA4430F" w14:textId="77777777" w:rsidR="00204DBB" w:rsidRDefault="00272F42">
      <w:pPr>
        <w:spacing w:after="30" w:line="247" w:lineRule="auto"/>
        <w:ind w:left="198" w:hanging="102"/>
      </w:pPr>
      <w:r>
        <w:t>• rozlíšiť v počutom texte dôležité informácie</w:t>
      </w:r>
    </w:p>
    <w:p w14:paraId="77AD753B" w14:textId="77777777" w:rsidR="00204DBB" w:rsidRDefault="00272F42">
      <w:pPr>
        <w:spacing w:after="30" w:line="247" w:lineRule="auto"/>
        <w:ind w:left="198" w:hanging="102"/>
      </w:pPr>
      <w:r>
        <w:t>• pochopiť obsah reklamných textov</w:t>
      </w:r>
    </w:p>
    <w:p w14:paraId="54775005" w14:textId="77777777" w:rsidR="00204DBB" w:rsidRDefault="00272F42">
      <w:pPr>
        <w:spacing w:after="30" w:line="247" w:lineRule="auto"/>
        <w:ind w:left="198" w:hanging="102"/>
      </w:pPr>
      <w:r>
        <w:t>• vytvoriť dotazník so špecifickými otázkami pre osobu (správne gramaticky tvoriť vety)</w:t>
      </w:r>
    </w:p>
    <w:p w14:paraId="0045A5C3" w14:textId="77777777" w:rsidR="00204DBB" w:rsidRDefault="00272F42">
      <w:pPr>
        <w:spacing w:after="30" w:line="247" w:lineRule="auto"/>
        <w:ind w:left="198" w:hanging="102"/>
      </w:pPr>
      <w:r>
        <w:t xml:space="preserve">• čítať- „extensive </w:t>
      </w:r>
      <w:proofErr w:type="gramStart"/>
      <w:r>
        <w:t>reading“</w:t>
      </w:r>
      <w:proofErr w:type="gramEnd"/>
    </w:p>
    <w:p w14:paraId="0AF4EA6E" w14:textId="77777777" w:rsidR="00204DBB" w:rsidRDefault="00272F42">
      <w:pPr>
        <w:spacing w:after="30" w:line="247" w:lineRule="auto"/>
        <w:ind w:left="198" w:hanging="102"/>
      </w:pPr>
      <w:r>
        <w:t>• komunikovať s osobami a hľadať konkrétnu osobu</w:t>
      </w:r>
    </w:p>
    <w:p w14:paraId="70D24777" w14:textId="77777777" w:rsidR="00204DBB" w:rsidRDefault="00272F42">
      <w:pPr>
        <w:keepNext/>
        <w:spacing w:before="80" w:after="40" w:line="247" w:lineRule="auto"/>
      </w:pPr>
      <w:r>
        <w:rPr>
          <w:b/>
        </w:rPr>
        <w:t>Medzipredmetové vzťahy a prierezové témy:</w:t>
      </w:r>
    </w:p>
    <w:p w14:paraId="4E0C8FB7" w14:textId="77777777" w:rsidR="00204DBB" w:rsidRDefault="00272F42">
      <w:pPr>
        <w:spacing w:line="247" w:lineRule="auto"/>
        <w:jc w:val="both"/>
      </w:pPr>
      <w:r>
        <w:t>OBN, ETV, MUV, MDV, OSR, RGV, TPPZ</w:t>
      </w:r>
    </w:p>
    <w:p w14:paraId="52F234F9" w14:textId="77777777" w:rsidR="00204DBB" w:rsidRDefault="00272F42">
      <w:pPr>
        <w:keepNext/>
        <w:spacing w:before="120" w:line="247" w:lineRule="auto"/>
      </w:pPr>
      <w:r>
        <w:rPr>
          <w:b/>
          <w:sz w:val="21"/>
        </w:rPr>
        <w:t>5. Kupovanie a predávanie – 20 hodín</w:t>
      </w:r>
    </w:p>
    <w:p w14:paraId="30E717F7" w14:textId="77777777" w:rsidR="00204DBB" w:rsidRDefault="00272F42">
      <w:pPr>
        <w:keepNext/>
        <w:spacing w:before="80" w:after="40" w:line="247" w:lineRule="auto"/>
      </w:pPr>
      <w:r>
        <w:rPr>
          <w:b/>
        </w:rPr>
        <w:t>Obsahový štandard</w:t>
      </w:r>
    </w:p>
    <w:p w14:paraId="2C8F1A9A" w14:textId="77777777" w:rsidR="00204DBB" w:rsidRDefault="00272F42">
      <w:pPr>
        <w:spacing w:line="247" w:lineRule="auto"/>
        <w:jc w:val="both"/>
      </w:pPr>
      <w:r>
        <w:t>tŕpny rod, modálne slovesá v tŕpnom rode, precvičovanie predložiek, kupovanie lístka, každodenná angličtina, anglický jazyk, CLIL/ Prírodné vedy- ropa</w:t>
      </w:r>
    </w:p>
    <w:p w14:paraId="08FC3E72" w14:textId="77777777" w:rsidR="00204DBB" w:rsidRDefault="00272F42">
      <w:pPr>
        <w:keepNext/>
        <w:spacing w:before="80" w:after="40" w:line="247" w:lineRule="auto"/>
      </w:pPr>
      <w:r>
        <w:rPr>
          <w:b/>
        </w:rPr>
        <w:t>Výkonový štandard</w:t>
      </w:r>
    </w:p>
    <w:p w14:paraId="4FF44D3E" w14:textId="77777777" w:rsidR="00204DBB" w:rsidRDefault="00272F42">
      <w:pPr>
        <w:spacing w:line="247" w:lineRule="auto"/>
        <w:jc w:val="both"/>
      </w:pPr>
      <w:r>
        <w:t>Žiak na konci 9. ročníka základnej školy vie/dokáže:</w:t>
      </w:r>
    </w:p>
    <w:p w14:paraId="6A441558" w14:textId="77777777" w:rsidR="00204DBB" w:rsidRDefault="00272F42">
      <w:pPr>
        <w:spacing w:line="247" w:lineRule="auto"/>
        <w:jc w:val="both"/>
      </w:pPr>
      <w:r>
        <w:t>vedieť vyjadriť dôležitosť deja trpným rodom v rôznych časoch</w:t>
      </w:r>
    </w:p>
    <w:p w14:paraId="50F3B84B" w14:textId="77777777" w:rsidR="00204DBB" w:rsidRDefault="00272F42">
      <w:pPr>
        <w:spacing w:line="247" w:lineRule="auto"/>
        <w:jc w:val="both"/>
      </w:pPr>
      <w:r>
        <w:t>vedieť tvoriť vety pomocou modálnych slovies a trpného rodu v rôznych časoch.</w:t>
      </w:r>
    </w:p>
    <w:p w14:paraId="30F20198" w14:textId="77777777" w:rsidR="00204DBB" w:rsidRDefault="00272F42">
      <w:pPr>
        <w:spacing w:after="30" w:line="247" w:lineRule="auto"/>
        <w:ind w:left="198" w:hanging="102"/>
      </w:pPr>
      <w:r>
        <w:t>• zachytiť v texte špecifické informácie, rozdiely v hoteloch</w:t>
      </w:r>
    </w:p>
    <w:p w14:paraId="4F33F0B8" w14:textId="77777777" w:rsidR="00204DBB" w:rsidRDefault="00272F42">
      <w:pPr>
        <w:spacing w:after="30" w:line="247" w:lineRule="auto"/>
        <w:ind w:left="198" w:hanging="102"/>
      </w:pPr>
      <w:r>
        <w:t>• vyjadriť sa k počutému textu o zaujímavých miestach a vybrať si z nich</w:t>
      </w:r>
    </w:p>
    <w:p w14:paraId="16A6AE25" w14:textId="77777777" w:rsidR="00204DBB" w:rsidRDefault="00272F42">
      <w:pPr>
        <w:spacing w:after="30" w:line="247" w:lineRule="auto"/>
        <w:ind w:left="198" w:hanging="102"/>
      </w:pPr>
      <w:r>
        <w:t>• porovnávať výhody a nevýhody rôznych spôsobov cestovania</w:t>
      </w:r>
    </w:p>
    <w:p w14:paraId="1373791E" w14:textId="77777777" w:rsidR="00204DBB" w:rsidRDefault="00272F42">
      <w:pPr>
        <w:spacing w:after="30" w:line="247" w:lineRule="auto"/>
        <w:ind w:left="198" w:hanging="102"/>
      </w:pPr>
      <w:r>
        <w:t>• vyjadriť sa k cestovaniu vlakom, aké to má výhody</w:t>
      </w:r>
    </w:p>
    <w:p w14:paraId="4FFA25CD" w14:textId="77777777" w:rsidR="00204DBB" w:rsidRDefault="00272F42">
      <w:pPr>
        <w:spacing w:after="30" w:line="247" w:lineRule="auto"/>
        <w:ind w:left="198" w:hanging="102"/>
      </w:pPr>
      <w:r>
        <w:t>• opísať ideálne miesto na pobyt</w:t>
      </w:r>
    </w:p>
    <w:p w14:paraId="4A890243" w14:textId="77777777" w:rsidR="00204DBB" w:rsidRDefault="00272F42">
      <w:pPr>
        <w:spacing w:after="30" w:line="247" w:lineRule="auto"/>
        <w:ind w:left="198" w:hanging="102"/>
      </w:pPr>
      <w:r>
        <w:t xml:space="preserve">• čítať- „extensive </w:t>
      </w:r>
      <w:proofErr w:type="gramStart"/>
      <w:r>
        <w:t>reading“</w:t>
      </w:r>
      <w:proofErr w:type="gramEnd"/>
    </w:p>
    <w:p w14:paraId="0528A78C" w14:textId="77777777" w:rsidR="00204DBB" w:rsidRDefault="00272F42">
      <w:pPr>
        <w:spacing w:after="30" w:line="247" w:lineRule="auto"/>
        <w:ind w:left="198" w:hanging="102"/>
      </w:pPr>
      <w:r>
        <w:t>• diskutovať o poznávaní sveta návšteva iných krajín</w:t>
      </w:r>
    </w:p>
    <w:p w14:paraId="03B06C39" w14:textId="77777777" w:rsidR="00204DBB" w:rsidRDefault="00272F42">
      <w:pPr>
        <w:keepNext/>
        <w:spacing w:before="80" w:after="40" w:line="247" w:lineRule="auto"/>
      </w:pPr>
      <w:r>
        <w:rPr>
          <w:b/>
        </w:rPr>
        <w:lastRenderedPageBreak/>
        <w:t>Medzipredmetové vzťahy a prierezové témy:</w:t>
      </w:r>
    </w:p>
    <w:p w14:paraId="22346953" w14:textId="77777777" w:rsidR="00204DBB" w:rsidRDefault="00272F42">
      <w:pPr>
        <w:spacing w:line="247" w:lineRule="auto"/>
        <w:jc w:val="both"/>
      </w:pPr>
      <w:r>
        <w:t xml:space="preserve">SJL, BIO, </w:t>
      </w:r>
      <w:proofErr w:type="gramStart"/>
      <w:r>
        <w:t>GEO,OBN</w:t>
      </w:r>
      <w:proofErr w:type="gramEnd"/>
      <w:r>
        <w:t>, ETV, MUV, MDV, OSR, RGV,ENV, TPPZ</w:t>
      </w:r>
    </w:p>
    <w:p w14:paraId="4FB96BD8" w14:textId="77777777" w:rsidR="00204DBB" w:rsidRDefault="00272F42">
      <w:pPr>
        <w:keepNext/>
        <w:spacing w:before="120" w:line="247" w:lineRule="auto"/>
      </w:pPr>
      <w:r>
        <w:rPr>
          <w:b/>
          <w:sz w:val="21"/>
        </w:rPr>
        <w:t>6. Protesty – 20 hodín</w:t>
      </w:r>
    </w:p>
    <w:p w14:paraId="176B1D61" w14:textId="77777777" w:rsidR="00204DBB" w:rsidRDefault="00272F42">
      <w:pPr>
        <w:keepNext/>
        <w:spacing w:before="80" w:after="40" w:line="247" w:lineRule="auto"/>
      </w:pPr>
      <w:r>
        <w:rPr>
          <w:b/>
        </w:rPr>
        <w:t>Obsahový štandard</w:t>
      </w:r>
    </w:p>
    <w:p w14:paraId="0352D8E6" w14:textId="77777777" w:rsidR="00204DBB" w:rsidRDefault="00272F42">
      <w:pPr>
        <w:spacing w:line="247" w:lineRule="auto"/>
        <w:jc w:val="both"/>
      </w:pPr>
      <w:r>
        <w:t>nepriama reč, say/tell (povedať, hovoriť), nepriama otázka, frázové slovesá, každodenná anličtina, príbeh Rómeo a Júlie, mestá Oxford a Cambridge, CLIL/ Politológia- vláda</w:t>
      </w:r>
    </w:p>
    <w:p w14:paraId="1C57AE0C" w14:textId="77777777" w:rsidR="00204DBB" w:rsidRDefault="00272F42">
      <w:pPr>
        <w:keepNext/>
        <w:spacing w:before="80" w:after="40" w:line="247" w:lineRule="auto"/>
      </w:pPr>
      <w:r>
        <w:rPr>
          <w:b/>
        </w:rPr>
        <w:t>Výkonový štandard</w:t>
      </w:r>
    </w:p>
    <w:p w14:paraId="6ABCC891" w14:textId="77777777" w:rsidR="00204DBB" w:rsidRDefault="00272F42">
      <w:pPr>
        <w:spacing w:line="247" w:lineRule="auto"/>
        <w:jc w:val="both"/>
      </w:pPr>
      <w:r>
        <w:t>Žiak na konci 9. ročníka základnej školy vie/dokáže:</w:t>
      </w:r>
    </w:p>
    <w:p w14:paraId="67675B15" w14:textId="77777777" w:rsidR="00204DBB" w:rsidRDefault="00272F42">
      <w:pPr>
        <w:spacing w:line="247" w:lineRule="auto"/>
        <w:jc w:val="both"/>
      </w:pPr>
      <w:r>
        <w:t>poznať štruktúru nepriamej reči a používať nepriamu reč v komunikácii</w:t>
      </w:r>
    </w:p>
    <w:p w14:paraId="031E30DD" w14:textId="77777777" w:rsidR="00204DBB" w:rsidRDefault="00272F42">
      <w:pPr>
        <w:spacing w:line="247" w:lineRule="auto"/>
        <w:jc w:val="both"/>
      </w:pPr>
      <w:r>
        <w:t>rozlišovať význam slovies „say / tell".</w:t>
      </w:r>
    </w:p>
    <w:p w14:paraId="384547E8" w14:textId="77777777" w:rsidR="00204DBB" w:rsidRDefault="00272F42">
      <w:pPr>
        <w:spacing w:after="30" w:line="247" w:lineRule="auto"/>
        <w:ind w:left="198" w:hanging="102"/>
      </w:pPr>
      <w:r>
        <w:t>• porozumieť hlavnú myšlienku textu o príhode v autobuse</w:t>
      </w:r>
    </w:p>
    <w:p w14:paraId="54E45CE9" w14:textId="77777777" w:rsidR="00204DBB" w:rsidRDefault="00272F42">
      <w:pPr>
        <w:spacing w:after="30" w:line="247" w:lineRule="auto"/>
        <w:ind w:left="198" w:hanging="102"/>
      </w:pPr>
      <w:r>
        <w:t>• z počutého textu identifikovať, aké informácie odzneli</w:t>
      </w:r>
    </w:p>
    <w:p w14:paraId="57CD2804" w14:textId="77777777" w:rsidR="00204DBB" w:rsidRDefault="00272F42">
      <w:pPr>
        <w:spacing w:after="30" w:line="247" w:lineRule="auto"/>
        <w:ind w:left="198" w:hanging="102"/>
      </w:pPr>
      <w:r>
        <w:t>• diferencovať formálny a neformálny štýl komunikácie, používať zdvorilé frázy</w:t>
      </w:r>
    </w:p>
    <w:p w14:paraId="74850554" w14:textId="77777777" w:rsidR="00204DBB" w:rsidRDefault="00272F42">
      <w:pPr>
        <w:spacing w:after="30" w:line="247" w:lineRule="auto"/>
        <w:ind w:left="198" w:hanging="102"/>
      </w:pPr>
      <w:r>
        <w:t>• čítať- „extensive reading „</w:t>
      </w:r>
    </w:p>
    <w:p w14:paraId="2E2A6C97" w14:textId="77777777" w:rsidR="00204DBB" w:rsidRDefault="00272F42">
      <w:pPr>
        <w:spacing w:after="30" w:line="247" w:lineRule="auto"/>
        <w:ind w:left="198" w:hanging="102"/>
      </w:pPr>
      <w:r>
        <w:t>• štylizovať text s použitím spojok</w:t>
      </w:r>
    </w:p>
    <w:p w14:paraId="2C94A71C" w14:textId="77777777" w:rsidR="00204DBB" w:rsidRDefault="00272F42">
      <w:pPr>
        <w:spacing w:after="30" w:line="247" w:lineRule="auto"/>
        <w:ind w:left="198" w:hanging="102"/>
      </w:pPr>
      <w:r>
        <w:t>• rolové úlohy na rôzne témy, používať správne frázy</w:t>
      </w:r>
    </w:p>
    <w:p w14:paraId="5DDBB73C" w14:textId="77777777" w:rsidR="00204DBB" w:rsidRDefault="00272F42">
      <w:pPr>
        <w:keepNext/>
        <w:spacing w:before="80" w:after="40" w:line="247" w:lineRule="auto"/>
      </w:pPr>
      <w:r>
        <w:rPr>
          <w:b/>
        </w:rPr>
        <w:t>Medzipredmetové vzťahy a prierezové témy:</w:t>
      </w:r>
    </w:p>
    <w:p w14:paraId="51115F5F" w14:textId="77777777" w:rsidR="00204DBB" w:rsidRDefault="00272F42">
      <w:pPr>
        <w:spacing w:line="247" w:lineRule="auto"/>
        <w:jc w:val="both"/>
      </w:pPr>
      <w:r>
        <w:t xml:space="preserve">OBN, ETV, MUV, MDV, OSR, </w:t>
      </w:r>
      <w:proofErr w:type="gramStart"/>
      <w:r>
        <w:t>RGV,TPPZ</w:t>
      </w:r>
      <w:proofErr w:type="gramEnd"/>
    </w:p>
    <w:p w14:paraId="2284B2E7" w14:textId="77777777" w:rsidR="00204DBB" w:rsidRDefault="00272F42">
      <w:pPr>
        <w:spacing w:line="247" w:lineRule="auto"/>
        <w:jc w:val="both"/>
      </w:pPr>
      <w:r>
        <w:t>V nasledujúcej tabuľke je uvedené aj použitie disponibilných hodín v konkrétnom počte a v tematických celkoch:</w:t>
      </w:r>
    </w:p>
    <w:p w14:paraId="773BBD83" w14:textId="77777777" w:rsidR="0078259B" w:rsidRPr="0078259B" w:rsidRDefault="0078259B" w:rsidP="0078259B">
      <w:pPr>
        <w:spacing w:line="247" w:lineRule="auto"/>
        <w:jc w:val="both"/>
      </w:pPr>
      <w:r w:rsidRPr="0078259B">
        <w:rPr>
          <w:b/>
        </w:rPr>
        <w:t>Posilnenie predmetu</w:t>
      </w:r>
    </w:p>
    <w:tbl>
      <w:tblPr>
        <w:tblStyle w:val="Mriekatabuky"/>
        <w:tblW w:w="9986" w:type="dxa"/>
        <w:jc w:val="center"/>
        <w:tblLayout w:type="fixed"/>
        <w:tblLook w:val="04A0" w:firstRow="1" w:lastRow="0" w:firstColumn="1" w:lastColumn="0" w:noHBand="0" w:noVBand="1"/>
      </w:tblPr>
      <w:tblGrid>
        <w:gridCol w:w="2435"/>
        <w:gridCol w:w="4630"/>
        <w:gridCol w:w="2921"/>
      </w:tblGrid>
      <w:tr w:rsidR="0078259B" w:rsidRPr="0078259B" w14:paraId="49849E55" w14:textId="77777777" w:rsidTr="0078259B">
        <w:trPr>
          <w:trHeight w:val="256"/>
          <w:jc w:val="center"/>
        </w:trPr>
        <w:tc>
          <w:tcPr>
            <w:tcW w:w="2435" w:type="dxa"/>
            <w:shd w:val="clear" w:color="auto" w:fill="D9EAF7"/>
            <w:vAlign w:val="center"/>
          </w:tcPr>
          <w:p w14:paraId="49E23729" w14:textId="77777777" w:rsidR="0078259B" w:rsidRPr="0078259B" w:rsidRDefault="0078259B" w:rsidP="0078259B">
            <w:pPr>
              <w:spacing w:line="247" w:lineRule="auto"/>
              <w:jc w:val="both"/>
            </w:pPr>
            <w:r w:rsidRPr="0078259B">
              <w:rPr>
                <w:b/>
              </w:rPr>
              <w:t>Tematický celok</w:t>
            </w:r>
          </w:p>
        </w:tc>
        <w:tc>
          <w:tcPr>
            <w:tcW w:w="4630" w:type="dxa"/>
            <w:shd w:val="clear" w:color="auto" w:fill="D9EAF7"/>
            <w:vAlign w:val="center"/>
          </w:tcPr>
          <w:p w14:paraId="066B0161" w14:textId="77777777" w:rsidR="0078259B" w:rsidRPr="0078259B" w:rsidRDefault="0078259B" w:rsidP="0078259B">
            <w:pPr>
              <w:spacing w:line="247" w:lineRule="auto"/>
              <w:jc w:val="both"/>
            </w:pPr>
            <w:r w:rsidRPr="0078259B">
              <w:rPr>
                <w:b/>
              </w:rPr>
              <w:t>Obsahový štandard</w:t>
            </w:r>
          </w:p>
        </w:tc>
        <w:tc>
          <w:tcPr>
            <w:tcW w:w="2921" w:type="dxa"/>
            <w:shd w:val="clear" w:color="auto" w:fill="D9EAF7"/>
            <w:vAlign w:val="center"/>
          </w:tcPr>
          <w:p w14:paraId="5220A5C7" w14:textId="77777777" w:rsidR="0078259B" w:rsidRPr="0078259B" w:rsidRDefault="0078259B" w:rsidP="0078259B">
            <w:pPr>
              <w:spacing w:line="247" w:lineRule="auto"/>
              <w:jc w:val="both"/>
            </w:pPr>
            <w:r w:rsidRPr="0078259B">
              <w:rPr>
                <w:b/>
              </w:rPr>
              <w:t>Posilnenie predmetu</w:t>
            </w:r>
          </w:p>
        </w:tc>
      </w:tr>
      <w:tr w:rsidR="0078259B" w:rsidRPr="0078259B" w14:paraId="50219B3B" w14:textId="77777777" w:rsidTr="0078259B">
        <w:trPr>
          <w:trHeight w:val="246"/>
          <w:jc w:val="center"/>
        </w:trPr>
        <w:tc>
          <w:tcPr>
            <w:tcW w:w="2435" w:type="dxa"/>
            <w:vAlign w:val="center"/>
          </w:tcPr>
          <w:p w14:paraId="7FBAF0F3" w14:textId="77777777" w:rsidR="0078259B" w:rsidRPr="0078259B" w:rsidRDefault="0078259B" w:rsidP="0078259B">
            <w:pPr>
              <w:spacing w:line="247" w:lineRule="auto"/>
              <w:jc w:val="both"/>
            </w:pPr>
            <w:r w:rsidRPr="0078259B">
              <w:rPr>
                <w:b/>
              </w:rPr>
              <w:t>Ľudia v našich životoch</w:t>
            </w:r>
          </w:p>
        </w:tc>
        <w:tc>
          <w:tcPr>
            <w:tcW w:w="4630" w:type="dxa"/>
            <w:vAlign w:val="center"/>
          </w:tcPr>
          <w:p w14:paraId="41BAA4D2" w14:textId="77777777" w:rsidR="0078259B" w:rsidRPr="0078259B" w:rsidRDefault="0078259B" w:rsidP="0078259B">
            <w:pPr>
              <w:spacing w:line="247" w:lineRule="auto"/>
              <w:jc w:val="both"/>
            </w:pPr>
            <w:r w:rsidRPr="0078259B">
              <w:t>Projekt „</w:t>
            </w:r>
            <w:proofErr w:type="gramStart"/>
            <w:r w:rsidRPr="0078259B">
              <w:t>Šikanovanie“</w:t>
            </w:r>
            <w:proofErr w:type="gramEnd"/>
          </w:p>
        </w:tc>
        <w:tc>
          <w:tcPr>
            <w:tcW w:w="2921" w:type="dxa"/>
            <w:vAlign w:val="center"/>
          </w:tcPr>
          <w:p w14:paraId="3051E096" w14:textId="77777777" w:rsidR="0078259B" w:rsidRPr="0078259B" w:rsidRDefault="0078259B" w:rsidP="0078259B">
            <w:pPr>
              <w:spacing w:line="247" w:lineRule="auto"/>
              <w:jc w:val="both"/>
            </w:pPr>
            <w:r w:rsidRPr="0078259B">
              <w:t>4 hodiny</w:t>
            </w:r>
          </w:p>
        </w:tc>
      </w:tr>
      <w:tr w:rsidR="0078259B" w:rsidRPr="0078259B" w14:paraId="1C0CE67B" w14:textId="77777777" w:rsidTr="0078259B">
        <w:trPr>
          <w:trHeight w:val="256"/>
          <w:jc w:val="center"/>
        </w:trPr>
        <w:tc>
          <w:tcPr>
            <w:tcW w:w="2435" w:type="dxa"/>
            <w:vAlign w:val="center"/>
          </w:tcPr>
          <w:p w14:paraId="344CFDE0" w14:textId="77777777" w:rsidR="0078259B" w:rsidRPr="0078259B" w:rsidRDefault="0078259B" w:rsidP="0078259B">
            <w:pPr>
              <w:spacing w:line="247" w:lineRule="auto"/>
              <w:jc w:val="both"/>
            </w:pPr>
          </w:p>
        </w:tc>
        <w:tc>
          <w:tcPr>
            <w:tcW w:w="4630" w:type="dxa"/>
            <w:vAlign w:val="center"/>
          </w:tcPr>
          <w:p w14:paraId="08B4533E" w14:textId="77777777" w:rsidR="0078259B" w:rsidRPr="0078259B" w:rsidRDefault="0078259B" w:rsidP="0078259B">
            <w:pPr>
              <w:spacing w:line="247" w:lineRule="auto"/>
              <w:jc w:val="both"/>
            </w:pPr>
            <w:r w:rsidRPr="0078259B">
              <w:t>Zážitkové učenie – Role play „</w:t>
            </w:r>
            <w:proofErr w:type="gramStart"/>
            <w:r w:rsidRPr="0078259B">
              <w:t>Šikanovanie“</w:t>
            </w:r>
            <w:proofErr w:type="gramEnd"/>
          </w:p>
        </w:tc>
        <w:tc>
          <w:tcPr>
            <w:tcW w:w="2921" w:type="dxa"/>
            <w:vAlign w:val="center"/>
          </w:tcPr>
          <w:p w14:paraId="08EA3556" w14:textId="77777777" w:rsidR="0078259B" w:rsidRPr="0078259B" w:rsidRDefault="0078259B" w:rsidP="0078259B">
            <w:pPr>
              <w:spacing w:line="247" w:lineRule="auto"/>
              <w:jc w:val="both"/>
            </w:pPr>
            <w:r w:rsidRPr="0078259B">
              <w:t>2 hodiny</w:t>
            </w:r>
          </w:p>
        </w:tc>
      </w:tr>
      <w:tr w:rsidR="0078259B" w:rsidRPr="0078259B" w14:paraId="5E612F9B" w14:textId="77777777" w:rsidTr="0078259B">
        <w:trPr>
          <w:trHeight w:val="246"/>
          <w:jc w:val="center"/>
        </w:trPr>
        <w:tc>
          <w:tcPr>
            <w:tcW w:w="2435" w:type="dxa"/>
            <w:vAlign w:val="center"/>
          </w:tcPr>
          <w:p w14:paraId="35F2C60A" w14:textId="77777777" w:rsidR="0078259B" w:rsidRPr="0078259B" w:rsidRDefault="0078259B" w:rsidP="0078259B">
            <w:pPr>
              <w:spacing w:line="247" w:lineRule="auto"/>
              <w:jc w:val="both"/>
            </w:pPr>
            <w:r w:rsidRPr="0078259B">
              <w:rPr>
                <w:b/>
              </w:rPr>
              <w:t>Životný štýl</w:t>
            </w:r>
          </w:p>
        </w:tc>
        <w:tc>
          <w:tcPr>
            <w:tcW w:w="4630" w:type="dxa"/>
            <w:vAlign w:val="center"/>
          </w:tcPr>
          <w:p w14:paraId="3DA440CE" w14:textId="77777777" w:rsidR="0078259B" w:rsidRPr="0078259B" w:rsidRDefault="0078259B" w:rsidP="0078259B">
            <w:pPr>
              <w:spacing w:line="247" w:lineRule="auto"/>
              <w:jc w:val="both"/>
            </w:pPr>
            <w:r w:rsidRPr="0078259B">
              <w:t>Môj víkend – konverzácia</w:t>
            </w:r>
          </w:p>
        </w:tc>
        <w:tc>
          <w:tcPr>
            <w:tcW w:w="2921" w:type="dxa"/>
            <w:vAlign w:val="center"/>
          </w:tcPr>
          <w:p w14:paraId="6156EA23" w14:textId="77777777" w:rsidR="0078259B" w:rsidRPr="0078259B" w:rsidRDefault="0078259B" w:rsidP="0078259B">
            <w:pPr>
              <w:spacing w:line="247" w:lineRule="auto"/>
              <w:jc w:val="both"/>
            </w:pPr>
            <w:r w:rsidRPr="0078259B">
              <w:t>2 hodiny</w:t>
            </w:r>
          </w:p>
        </w:tc>
      </w:tr>
      <w:tr w:rsidR="0078259B" w:rsidRPr="0078259B" w14:paraId="6E968550" w14:textId="77777777" w:rsidTr="0078259B">
        <w:trPr>
          <w:trHeight w:val="256"/>
          <w:jc w:val="center"/>
        </w:trPr>
        <w:tc>
          <w:tcPr>
            <w:tcW w:w="2435" w:type="dxa"/>
            <w:vAlign w:val="center"/>
          </w:tcPr>
          <w:p w14:paraId="516C46EB" w14:textId="77777777" w:rsidR="0078259B" w:rsidRPr="0078259B" w:rsidRDefault="0078259B" w:rsidP="0078259B">
            <w:pPr>
              <w:spacing w:line="247" w:lineRule="auto"/>
              <w:jc w:val="both"/>
            </w:pPr>
          </w:p>
        </w:tc>
        <w:tc>
          <w:tcPr>
            <w:tcW w:w="4630" w:type="dxa"/>
            <w:vAlign w:val="center"/>
          </w:tcPr>
          <w:p w14:paraId="41E977A4" w14:textId="77777777" w:rsidR="0078259B" w:rsidRPr="0078259B" w:rsidRDefault="0078259B" w:rsidP="0078259B">
            <w:pPr>
              <w:spacing w:line="247" w:lineRule="auto"/>
              <w:jc w:val="both"/>
            </w:pPr>
            <w:r w:rsidRPr="0078259B">
              <w:t>Halloween</w:t>
            </w:r>
          </w:p>
        </w:tc>
        <w:tc>
          <w:tcPr>
            <w:tcW w:w="2921" w:type="dxa"/>
            <w:vAlign w:val="center"/>
          </w:tcPr>
          <w:p w14:paraId="349FB95A" w14:textId="77777777" w:rsidR="0078259B" w:rsidRPr="0078259B" w:rsidRDefault="0078259B" w:rsidP="0078259B">
            <w:pPr>
              <w:spacing w:line="247" w:lineRule="auto"/>
              <w:jc w:val="both"/>
            </w:pPr>
            <w:r w:rsidRPr="0078259B">
              <w:t>2 hodiny</w:t>
            </w:r>
          </w:p>
        </w:tc>
      </w:tr>
      <w:tr w:rsidR="0078259B" w:rsidRPr="0078259B" w14:paraId="5120EECF" w14:textId="77777777" w:rsidTr="0078259B">
        <w:trPr>
          <w:trHeight w:val="246"/>
          <w:jc w:val="center"/>
        </w:trPr>
        <w:tc>
          <w:tcPr>
            <w:tcW w:w="2435" w:type="dxa"/>
            <w:vAlign w:val="center"/>
          </w:tcPr>
          <w:p w14:paraId="1F85432D" w14:textId="77777777" w:rsidR="0078259B" w:rsidRPr="0078259B" w:rsidRDefault="0078259B" w:rsidP="0078259B">
            <w:pPr>
              <w:spacing w:line="247" w:lineRule="auto"/>
              <w:jc w:val="both"/>
            </w:pPr>
            <w:r w:rsidRPr="0078259B">
              <w:rPr>
                <w:b/>
              </w:rPr>
              <w:t>Zvláštne ale pravdivé</w:t>
            </w:r>
          </w:p>
        </w:tc>
        <w:tc>
          <w:tcPr>
            <w:tcW w:w="4630" w:type="dxa"/>
            <w:vAlign w:val="center"/>
          </w:tcPr>
          <w:p w14:paraId="566EEB97" w14:textId="77777777" w:rsidR="0078259B" w:rsidRPr="0078259B" w:rsidRDefault="0078259B" w:rsidP="0078259B">
            <w:pPr>
              <w:spacing w:line="247" w:lineRule="auto"/>
              <w:jc w:val="both"/>
            </w:pPr>
            <w:r w:rsidRPr="0078259B">
              <w:t>Vianočná koleda – práca s textom</w:t>
            </w:r>
          </w:p>
        </w:tc>
        <w:tc>
          <w:tcPr>
            <w:tcW w:w="2921" w:type="dxa"/>
            <w:vAlign w:val="center"/>
          </w:tcPr>
          <w:p w14:paraId="7850DC50" w14:textId="77777777" w:rsidR="0078259B" w:rsidRPr="0078259B" w:rsidRDefault="0078259B" w:rsidP="0078259B">
            <w:pPr>
              <w:spacing w:line="247" w:lineRule="auto"/>
              <w:jc w:val="both"/>
            </w:pPr>
            <w:r w:rsidRPr="0078259B">
              <w:t>2 hodiny</w:t>
            </w:r>
          </w:p>
        </w:tc>
      </w:tr>
      <w:tr w:rsidR="0078259B" w:rsidRPr="0078259B" w14:paraId="3257ACB9" w14:textId="77777777" w:rsidTr="0078259B">
        <w:trPr>
          <w:trHeight w:val="256"/>
          <w:jc w:val="center"/>
        </w:trPr>
        <w:tc>
          <w:tcPr>
            <w:tcW w:w="2435" w:type="dxa"/>
            <w:vAlign w:val="center"/>
          </w:tcPr>
          <w:p w14:paraId="77765DE0" w14:textId="77777777" w:rsidR="0078259B" w:rsidRPr="0078259B" w:rsidRDefault="0078259B" w:rsidP="0078259B">
            <w:pPr>
              <w:spacing w:line="247" w:lineRule="auto"/>
              <w:jc w:val="both"/>
            </w:pPr>
          </w:p>
        </w:tc>
        <w:tc>
          <w:tcPr>
            <w:tcW w:w="4630" w:type="dxa"/>
            <w:vAlign w:val="center"/>
          </w:tcPr>
          <w:p w14:paraId="12FC630C" w14:textId="77777777" w:rsidR="0078259B" w:rsidRPr="0078259B" w:rsidRDefault="0078259B" w:rsidP="0078259B">
            <w:pPr>
              <w:spacing w:line="247" w:lineRule="auto"/>
              <w:jc w:val="both"/>
            </w:pPr>
            <w:r w:rsidRPr="0078259B">
              <w:t>Vianočná koleda – film</w:t>
            </w:r>
          </w:p>
        </w:tc>
        <w:tc>
          <w:tcPr>
            <w:tcW w:w="2921" w:type="dxa"/>
            <w:vAlign w:val="center"/>
          </w:tcPr>
          <w:p w14:paraId="777082D2" w14:textId="77777777" w:rsidR="0078259B" w:rsidRPr="0078259B" w:rsidRDefault="0078259B" w:rsidP="0078259B">
            <w:pPr>
              <w:spacing w:line="247" w:lineRule="auto"/>
              <w:jc w:val="both"/>
            </w:pPr>
            <w:r w:rsidRPr="0078259B">
              <w:t>2 hodiny</w:t>
            </w:r>
          </w:p>
        </w:tc>
      </w:tr>
      <w:tr w:rsidR="0078259B" w:rsidRPr="0078259B" w14:paraId="69B5928E" w14:textId="77777777" w:rsidTr="0078259B">
        <w:trPr>
          <w:trHeight w:val="246"/>
          <w:jc w:val="center"/>
        </w:trPr>
        <w:tc>
          <w:tcPr>
            <w:tcW w:w="2435" w:type="dxa"/>
            <w:vAlign w:val="center"/>
          </w:tcPr>
          <w:p w14:paraId="688A078D" w14:textId="77777777" w:rsidR="0078259B" w:rsidRPr="0078259B" w:rsidRDefault="0078259B" w:rsidP="0078259B">
            <w:pPr>
              <w:spacing w:line="247" w:lineRule="auto"/>
              <w:jc w:val="both"/>
            </w:pPr>
          </w:p>
        </w:tc>
        <w:tc>
          <w:tcPr>
            <w:tcW w:w="4630" w:type="dxa"/>
            <w:vAlign w:val="center"/>
          </w:tcPr>
          <w:p w14:paraId="12509DF8" w14:textId="77777777" w:rsidR="0078259B" w:rsidRPr="0078259B" w:rsidRDefault="0078259B" w:rsidP="0078259B">
            <w:pPr>
              <w:spacing w:line="247" w:lineRule="auto"/>
              <w:jc w:val="both"/>
            </w:pPr>
            <w:r w:rsidRPr="0078259B">
              <w:t>Vianočná koleda – konverzácia</w:t>
            </w:r>
          </w:p>
        </w:tc>
        <w:tc>
          <w:tcPr>
            <w:tcW w:w="2921" w:type="dxa"/>
            <w:vAlign w:val="center"/>
          </w:tcPr>
          <w:p w14:paraId="39C8DC3B" w14:textId="77777777" w:rsidR="0078259B" w:rsidRPr="0078259B" w:rsidRDefault="0078259B" w:rsidP="0078259B">
            <w:pPr>
              <w:spacing w:line="247" w:lineRule="auto"/>
              <w:jc w:val="both"/>
            </w:pPr>
            <w:r w:rsidRPr="0078259B">
              <w:t>1 hodina</w:t>
            </w:r>
          </w:p>
        </w:tc>
      </w:tr>
      <w:tr w:rsidR="0078259B" w:rsidRPr="0078259B" w14:paraId="27CE50D3" w14:textId="77777777" w:rsidTr="0078259B">
        <w:trPr>
          <w:trHeight w:val="256"/>
          <w:jc w:val="center"/>
        </w:trPr>
        <w:tc>
          <w:tcPr>
            <w:tcW w:w="2435" w:type="dxa"/>
            <w:vAlign w:val="center"/>
          </w:tcPr>
          <w:p w14:paraId="75C44A98" w14:textId="77777777" w:rsidR="0078259B" w:rsidRPr="0078259B" w:rsidRDefault="0078259B" w:rsidP="0078259B">
            <w:pPr>
              <w:spacing w:line="247" w:lineRule="auto"/>
              <w:jc w:val="both"/>
            </w:pPr>
          </w:p>
        </w:tc>
        <w:tc>
          <w:tcPr>
            <w:tcW w:w="4630" w:type="dxa"/>
            <w:vAlign w:val="center"/>
          </w:tcPr>
          <w:p w14:paraId="066E9079" w14:textId="77777777" w:rsidR="0078259B" w:rsidRPr="0078259B" w:rsidRDefault="0078259B" w:rsidP="0078259B">
            <w:pPr>
              <w:spacing w:line="247" w:lineRule="auto"/>
              <w:jc w:val="both"/>
            </w:pPr>
            <w:r w:rsidRPr="0078259B">
              <w:t>Vianoce v Británii a na Slovensku</w:t>
            </w:r>
          </w:p>
        </w:tc>
        <w:tc>
          <w:tcPr>
            <w:tcW w:w="2921" w:type="dxa"/>
            <w:vAlign w:val="center"/>
          </w:tcPr>
          <w:p w14:paraId="5AA9311F" w14:textId="77777777" w:rsidR="0078259B" w:rsidRPr="0078259B" w:rsidRDefault="0078259B" w:rsidP="0078259B">
            <w:pPr>
              <w:spacing w:line="247" w:lineRule="auto"/>
              <w:jc w:val="both"/>
            </w:pPr>
            <w:r w:rsidRPr="0078259B">
              <w:t>1 hodina</w:t>
            </w:r>
          </w:p>
        </w:tc>
      </w:tr>
      <w:tr w:rsidR="0078259B" w:rsidRPr="0078259B" w14:paraId="4233E62C" w14:textId="77777777" w:rsidTr="0078259B">
        <w:trPr>
          <w:trHeight w:val="256"/>
          <w:jc w:val="center"/>
        </w:trPr>
        <w:tc>
          <w:tcPr>
            <w:tcW w:w="2435" w:type="dxa"/>
            <w:vAlign w:val="center"/>
          </w:tcPr>
          <w:p w14:paraId="30FF6AF9" w14:textId="77777777" w:rsidR="0078259B" w:rsidRPr="0078259B" w:rsidRDefault="0078259B" w:rsidP="0078259B">
            <w:pPr>
              <w:spacing w:line="247" w:lineRule="auto"/>
              <w:jc w:val="both"/>
            </w:pPr>
            <w:r w:rsidRPr="0078259B">
              <w:rPr>
                <w:b/>
              </w:rPr>
              <w:t>Zábava</w:t>
            </w:r>
          </w:p>
        </w:tc>
        <w:tc>
          <w:tcPr>
            <w:tcW w:w="4630" w:type="dxa"/>
            <w:vAlign w:val="center"/>
          </w:tcPr>
          <w:p w14:paraId="51B78E66" w14:textId="77777777" w:rsidR="0078259B" w:rsidRPr="0078259B" w:rsidRDefault="0078259B" w:rsidP="0078259B">
            <w:pPr>
              <w:spacing w:line="247" w:lineRule="auto"/>
              <w:jc w:val="both"/>
            </w:pPr>
            <w:r w:rsidRPr="0078259B">
              <w:t xml:space="preserve">Projekt „Môj </w:t>
            </w:r>
            <w:proofErr w:type="gramStart"/>
            <w:r w:rsidRPr="0078259B">
              <w:t>idol“</w:t>
            </w:r>
            <w:proofErr w:type="gramEnd"/>
          </w:p>
        </w:tc>
        <w:tc>
          <w:tcPr>
            <w:tcW w:w="2921" w:type="dxa"/>
            <w:vAlign w:val="center"/>
          </w:tcPr>
          <w:p w14:paraId="09DEC4E3" w14:textId="77777777" w:rsidR="0078259B" w:rsidRPr="0078259B" w:rsidRDefault="0078259B" w:rsidP="0078259B">
            <w:pPr>
              <w:spacing w:line="247" w:lineRule="auto"/>
              <w:jc w:val="both"/>
            </w:pPr>
            <w:r w:rsidRPr="0078259B">
              <w:t>4 hodiny</w:t>
            </w:r>
          </w:p>
        </w:tc>
      </w:tr>
      <w:tr w:rsidR="0078259B" w:rsidRPr="0078259B" w14:paraId="20E51E0B" w14:textId="77777777" w:rsidTr="0078259B">
        <w:trPr>
          <w:trHeight w:val="246"/>
          <w:jc w:val="center"/>
        </w:trPr>
        <w:tc>
          <w:tcPr>
            <w:tcW w:w="2435" w:type="dxa"/>
            <w:vAlign w:val="center"/>
          </w:tcPr>
          <w:p w14:paraId="5C11F82E" w14:textId="77777777" w:rsidR="0078259B" w:rsidRPr="0078259B" w:rsidRDefault="0078259B" w:rsidP="0078259B">
            <w:pPr>
              <w:spacing w:line="247" w:lineRule="auto"/>
              <w:jc w:val="both"/>
            </w:pPr>
          </w:p>
        </w:tc>
        <w:tc>
          <w:tcPr>
            <w:tcW w:w="4630" w:type="dxa"/>
            <w:vAlign w:val="center"/>
          </w:tcPr>
          <w:p w14:paraId="386AE084" w14:textId="77777777" w:rsidR="0078259B" w:rsidRPr="0078259B" w:rsidRDefault="0078259B" w:rsidP="0078259B">
            <w:pPr>
              <w:spacing w:line="247" w:lineRule="auto"/>
              <w:jc w:val="both"/>
            </w:pPr>
            <w:r w:rsidRPr="0078259B">
              <w:t>Prieskum – TV/rádio – konverzácia</w:t>
            </w:r>
          </w:p>
        </w:tc>
        <w:tc>
          <w:tcPr>
            <w:tcW w:w="2921" w:type="dxa"/>
            <w:vAlign w:val="center"/>
          </w:tcPr>
          <w:p w14:paraId="7733FFB1" w14:textId="77777777" w:rsidR="0078259B" w:rsidRPr="0078259B" w:rsidRDefault="0078259B" w:rsidP="0078259B">
            <w:pPr>
              <w:spacing w:line="247" w:lineRule="auto"/>
              <w:jc w:val="both"/>
            </w:pPr>
            <w:r w:rsidRPr="0078259B">
              <w:t>2 hodiny</w:t>
            </w:r>
          </w:p>
        </w:tc>
      </w:tr>
      <w:tr w:rsidR="0078259B" w:rsidRPr="0078259B" w14:paraId="4836010A" w14:textId="77777777" w:rsidTr="0078259B">
        <w:trPr>
          <w:trHeight w:val="256"/>
          <w:jc w:val="center"/>
        </w:trPr>
        <w:tc>
          <w:tcPr>
            <w:tcW w:w="2435" w:type="dxa"/>
            <w:vAlign w:val="center"/>
          </w:tcPr>
          <w:p w14:paraId="10BE3F7A" w14:textId="77777777" w:rsidR="0078259B" w:rsidRPr="0078259B" w:rsidRDefault="0078259B" w:rsidP="0078259B">
            <w:pPr>
              <w:spacing w:line="247" w:lineRule="auto"/>
              <w:jc w:val="both"/>
            </w:pPr>
          </w:p>
        </w:tc>
        <w:tc>
          <w:tcPr>
            <w:tcW w:w="4630" w:type="dxa"/>
            <w:vAlign w:val="center"/>
          </w:tcPr>
          <w:p w14:paraId="6D95D6A0" w14:textId="77777777" w:rsidR="0078259B" w:rsidRPr="0078259B" w:rsidRDefault="0078259B" w:rsidP="0078259B">
            <w:pPr>
              <w:spacing w:line="247" w:lineRule="auto"/>
              <w:jc w:val="both"/>
            </w:pPr>
            <w:r w:rsidRPr="0078259B">
              <w:t>Pieseň – počúvanie a spev</w:t>
            </w:r>
          </w:p>
        </w:tc>
        <w:tc>
          <w:tcPr>
            <w:tcW w:w="2921" w:type="dxa"/>
            <w:vAlign w:val="center"/>
          </w:tcPr>
          <w:p w14:paraId="2857B7E1" w14:textId="77777777" w:rsidR="0078259B" w:rsidRPr="0078259B" w:rsidRDefault="0078259B" w:rsidP="0078259B">
            <w:pPr>
              <w:spacing w:line="247" w:lineRule="auto"/>
              <w:jc w:val="both"/>
            </w:pPr>
            <w:r w:rsidRPr="0078259B">
              <w:t>2 hodiny</w:t>
            </w:r>
          </w:p>
        </w:tc>
      </w:tr>
      <w:tr w:rsidR="0078259B" w:rsidRPr="0078259B" w14:paraId="134290B4" w14:textId="77777777" w:rsidTr="0078259B">
        <w:trPr>
          <w:trHeight w:val="246"/>
          <w:jc w:val="center"/>
        </w:trPr>
        <w:tc>
          <w:tcPr>
            <w:tcW w:w="2435" w:type="dxa"/>
            <w:vAlign w:val="center"/>
          </w:tcPr>
          <w:p w14:paraId="5AD2AF5A" w14:textId="77777777" w:rsidR="0078259B" w:rsidRPr="0078259B" w:rsidRDefault="0078259B" w:rsidP="0078259B">
            <w:pPr>
              <w:spacing w:line="247" w:lineRule="auto"/>
              <w:jc w:val="both"/>
            </w:pPr>
            <w:r w:rsidRPr="0078259B">
              <w:rPr>
                <w:b/>
              </w:rPr>
              <w:t>Zmeny</w:t>
            </w:r>
          </w:p>
        </w:tc>
        <w:tc>
          <w:tcPr>
            <w:tcW w:w="4630" w:type="dxa"/>
            <w:vAlign w:val="center"/>
          </w:tcPr>
          <w:p w14:paraId="5F9DFDEA" w14:textId="77777777" w:rsidR="0078259B" w:rsidRPr="0078259B" w:rsidRDefault="0078259B" w:rsidP="0078259B">
            <w:pPr>
              <w:spacing w:line="247" w:lineRule="auto"/>
              <w:jc w:val="both"/>
            </w:pPr>
            <w:r w:rsidRPr="0078259B">
              <w:t>Biologické hodiny – konverzácia</w:t>
            </w:r>
          </w:p>
        </w:tc>
        <w:tc>
          <w:tcPr>
            <w:tcW w:w="2921" w:type="dxa"/>
            <w:vAlign w:val="center"/>
          </w:tcPr>
          <w:p w14:paraId="4B22DB44" w14:textId="77777777" w:rsidR="0078259B" w:rsidRPr="0078259B" w:rsidRDefault="0078259B" w:rsidP="0078259B">
            <w:pPr>
              <w:spacing w:line="247" w:lineRule="auto"/>
              <w:jc w:val="both"/>
            </w:pPr>
            <w:r w:rsidRPr="0078259B">
              <w:t>1 hodina</w:t>
            </w:r>
          </w:p>
        </w:tc>
      </w:tr>
      <w:tr w:rsidR="0078259B" w:rsidRPr="0078259B" w14:paraId="163A3083" w14:textId="77777777" w:rsidTr="0078259B">
        <w:trPr>
          <w:trHeight w:val="256"/>
          <w:jc w:val="center"/>
        </w:trPr>
        <w:tc>
          <w:tcPr>
            <w:tcW w:w="2435" w:type="dxa"/>
            <w:vAlign w:val="center"/>
          </w:tcPr>
          <w:p w14:paraId="7BB60A6D" w14:textId="77777777" w:rsidR="0078259B" w:rsidRPr="0078259B" w:rsidRDefault="0078259B" w:rsidP="0078259B">
            <w:pPr>
              <w:spacing w:line="247" w:lineRule="auto"/>
              <w:jc w:val="both"/>
            </w:pPr>
          </w:p>
        </w:tc>
        <w:tc>
          <w:tcPr>
            <w:tcW w:w="4630" w:type="dxa"/>
            <w:vAlign w:val="center"/>
          </w:tcPr>
          <w:p w14:paraId="11BAEAEA" w14:textId="77777777" w:rsidR="0078259B" w:rsidRPr="0078259B" w:rsidRDefault="0078259B" w:rsidP="0078259B">
            <w:pPr>
              <w:spacing w:line="247" w:lineRule="auto"/>
              <w:jc w:val="both"/>
            </w:pPr>
            <w:r w:rsidRPr="0078259B">
              <w:t>Píšeme list – rozvoj zručností</w:t>
            </w:r>
          </w:p>
        </w:tc>
        <w:tc>
          <w:tcPr>
            <w:tcW w:w="2921" w:type="dxa"/>
            <w:vAlign w:val="center"/>
          </w:tcPr>
          <w:p w14:paraId="4AD2DB77" w14:textId="77777777" w:rsidR="0078259B" w:rsidRPr="0078259B" w:rsidRDefault="0078259B" w:rsidP="0078259B">
            <w:pPr>
              <w:spacing w:line="247" w:lineRule="auto"/>
              <w:jc w:val="both"/>
            </w:pPr>
            <w:r w:rsidRPr="0078259B">
              <w:t>2 hodiny</w:t>
            </w:r>
          </w:p>
        </w:tc>
      </w:tr>
      <w:tr w:rsidR="0078259B" w:rsidRPr="0078259B" w14:paraId="0061F3AF" w14:textId="77777777" w:rsidTr="0078259B">
        <w:trPr>
          <w:trHeight w:val="246"/>
          <w:jc w:val="center"/>
        </w:trPr>
        <w:tc>
          <w:tcPr>
            <w:tcW w:w="2435" w:type="dxa"/>
            <w:vAlign w:val="center"/>
          </w:tcPr>
          <w:p w14:paraId="5163C19E" w14:textId="77777777" w:rsidR="0078259B" w:rsidRPr="0078259B" w:rsidRDefault="0078259B" w:rsidP="0078259B">
            <w:pPr>
              <w:spacing w:line="247" w:lineRule="auto"/>
              <w:jc w:val="both"/>
            </w:pPr>
          </w:p>
        </w:tc>
        <w:tc>
          <w:tcPr>
            <w:tcW w:w="4630" w:type="dxa"/>
            <w:vAlign w:val="center"/>
          </w:tcPr>
          <w:p w14:paraId="7B07B4CB" w14:textId="77777777" w:rsidR="0078259B" w:rsidRPr="0078259B" w:rsidRDefault="0078259B" w:rsidP="0078259B">
            <w:pPr>
              <w:spacing w:line="247" w:lineRule="auto"/>
              <w:jc w:val="both"/>
            </w:pPr>
            <w:r w:rsidRPr="0078259B">
              <w:t>Vzdelávací systém v USA – projekt</w:t>
            </w:r>
          </w:p>
        </w:tc>
        <w:tc>
          <w:tcPr>
            <w:tcW w:w="2921" w:type="dxa"/>
            <w:vAlign w:val="center"/>
          </w:tcPr>
          <w:p w14:paraId="71AFCD40" w14:textId="77777777" w:rsidR="0078259B" w:rsidRPr="0078259B" w:rsidRDefault="0078259B" w:rsidP="0078259B">
            <w:pPr>
              <w:spacing w:line="247" w:lineRule="auto"/>
              <w:jc w:val="both"/>
            </w:pPr>
            <w:r w:rsidRPr="0078259B">
              <w:t>3 hodiny</w:t>
            </w:r>
          </w:p>
        </w:tc>
      </w:tr>
      <w:tr w:rsidR="0078259B" w:rsidRPr="0078259B" w14:paraId="21B39315" w14:textId="77777777" w:rsidTr="0078259B">
        <w:trPr>
          <w:trHeight w:val="256"/>
          <w:jc w:val="center"/>
        </w:trPr>
        <w:tc>
          <w:tcPr>
            <w:tcW w:w="2435" w:type="dxa"/>
            <w:vAlign w:val="center"/>
          </w:tcPr>
          <w:p w14:paraId="48CE358C" w14:textId="77777777" w:rsidR="0078259B" w:rsidRPr="0078259B" w:rsidRDefault="0078259B" w:rsidP="0078259B">
            <w:pPr>
              <w:spacing w:line="247" w:lineRule="auto"/>
              <w:jc w:val="both"/>
            </w:pPr>
            <w:r w:rsidRPr="0078259B">
              <w:rPr>
                <w:b/>
              </w:rPr>
              <w:t>Ideálne miesta</w:t>
            </w:r>
          </w:p>
        </w:tc>
        <w:tc>
          <w:tcPr>
            <w:tcW w:w="4630" w:type="dxa"/>
            <w:vAlign w:val="center"/>
          </w:tcPr>
          <w:p w14:paraId="29E925D0" w14:textId="77777777" w:rsidR="0078259B" w:rsidRPr="0078259B" w:rsidRDefault="0078259B" w:rsidP="0078259B">
            <w:pPr>
              <w:spacing w:line="247" w:lineRule="auto"/>
              <w:jc w:val="both"/>
            </w:pPr>
            <w:r w:rsidRPr="0078259B">
              <w:t xml:space="preserve">Projekt „Môj dom v </w:t>
            </w:r>
            <w:proofErr w:type="gramStart"/>
            <w:r w:rsidRPr="0078259B">
              <w:t>budúcnosti“</w:t>
            </w:r>
            <w:proofErr w:type="gramEnd"/>
          </w:p>
        </w:tc>
        <w:tc>
          <w:tcPr>
            <w:tcW w:w="2921" w:type="dxa"/>
            <w:vAlign w:val="center"/>
          </w:tcPr>
          <w:p w14:paraId="705C5847" w14:textId="77777777" w:rsidR="0078259B" w:rsidRPr="0078259B" w:rsidRDefault="0078259B" w:rsidP="0078259B">
            <w:pPr>
              <w:spacing w:line="247" w:lineRule="auto"/>
              <w:jc w:val="both"/>
            </w:pPr>
            <w:r w:rsidRPr="0078259B">
              <w:t>3 hodiny</w:t>
            </w:r>
          </w:p>
        </w:tc>
      </w:tr>
      <w:tr w:rsidR="0078259B" w:rsidRPr="0078259B" w14:paraId="4F423774" w14:textId="77777777" w:rsidTr="0078259B">
        <w:trPr>
          <w:trHeight w:val="246"/>
          <w:jc w:val="center"/>
        </w:trPr>
        <w:tc>
          <w:tcPr>
            <w:tcW w:w="7065" w:type="dxa"/>
            <w:gridSpan w:val="2"/>
          </w:tcPr>
          <w:p w14:paraId="011E46B4" w14:textId="77777777" w:rsidR="0078259B" w:rsidRPr="0078259B" w:rsidRDefault="0078259B" w:rsidP="0078259B">
            <w:pPr>
              <w:spacing w:line="247" w:lineRule="auto"/>
              <w:jc w:val="both"/>
            </w:pPr>
            <w:r w:rsidRPr="0078259B">
              <w:rPr>
                <w:b/>
              </w:rPr>
              <w:t>SPOLU</w:t>
            </w:r>
          </w:p>
        </w:tc>
        <w:tc>
          <w:tcPr>
            <w:tcW w:w="2921" w:type="dxa"/>
          </w:tcPr>
          <w:p w14:paraId="018B121B" w14:textId="77777777" w:rsidR="0078259B" w:rsidRPr="0078259B" w:rsidRDefault="0078259B" w:rsidP="0078259B">
            <w:pPr>
              <w:spacing w:line="247" w:lineRule="auto"/>
              <w:jc w:val="both"/>
            </w:pPr>
            <w:r w:rsidRPr="0078259B">
              <w:rPr>
                <w:b/>
              </w:rPr>
              <w:t>33 hodín</w:t>
            </w:r>
          </w:p>
        </w:tc>
      </w:tr>
    </w:tbl>
    <w:p w14:paraId="3A563179" w14:textId="77777777" w:rsidR="0078259B" w:rsidRPr="0078259B" w:rsidRDefault="0078259B" w:rsidP="0078259B">
      <w:pPr>
        <w:spacing w:line="247" w:lineRule="auto"/>
        <w:jc w:val="both"/>
      </w:pPr>
    </w:p>
    <w:p w14:paraId="585A4309" w14:textId="61683EBD" w:rsidR="00204DBB" w:rsidRDefault="00204DBB">
      <w:pPr>
        <w:spacing w:line="247" w:lineRule="auto"/>
        <w:jc w:val="both"/>
      </w:pPr>
    </w:p>
    <w:p w14:paraId="19CA8C82"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4. PRIEREZOVÉ TÉMY A MEDZIPREDMETOVÉ VZŤAHY</w:t>
      </w:r>
    </w:p>
    <w:p w14:paraId="0A7D21B5" w14:textId="77777777" w:rsidR="00204DBB" w:rsidRDefault="00272F42">
      <w:pPr>
        <w:spacing w:line="247" w:lineRule="auto"/>
        <w:jc w:val="both"/>
      </w:pPr>
      <w:r>
        <w:t xml:space="preserve">Environmentálna výchova (ENV), Multikultúrna výchova (MUV), Osobnostný a sociálny rozvoj (OSR), Mediálna výchova (MEV), Ochrana života a zdravia (OŽZ), Finančná gramotnosť (FIG), Čitateľská </w:t>
      </w:r>
      <w:proofErr w:type="gramStart"/>
      <w:r>
        <w:t>gramotnosť(</w:t>
      </w:r>
      <w:proofErr w:type="gramEnd"/>
      <w:r>
        <w:t>ČIG), Informačná a digitálna gramotnosť (IDG), Tvorba projektu a prezentačné zručnosti (TPPZ),Regionálna výchova (RV)</w:t>
      </w:r>
    </w:p>
    <w:p w14:paraId="7D82E55B"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5. METÓDY A FORMY PRÁCE – STRATÉGIE VYUČOVANIA</w:t>
      </w:r>
    </w:p>
    <w:p w14:paraId="21A5D4A3" w14:textId="77777777" w:rsidR="00204DBB" w:rsidRDefault="00272F42">
      <w:pPr>
        <w:spacing w:line="247" w:lineRule="auto"/>
        <w:jc w:val="both"/>
      </w:pPr>
      <w:r>
        <w:t xml:space="preserve">Vyučovanie povedie ku komunikačným schopnostiam, vysokej kreativite, aby žiak bol aktívnym, tvorivým subjektom, učiteľ moderátorom, ktorý usmerňuje žiakov. Na hodinách budú uplatňované kognitívne štýly, ktoré pomôžu prekonať strach z chýb </w:t>
      </w:r>
      <w:proofErr w:type="gramStart"/>
      <w:r>
        <w:t>a</w:t>
      </w:r>
      <w:proofErr w:type="gramEnd"/>
      <w:r>
        <w:t xml:space="preserve"> omylov.</w:t>
      </w:r>
    </w:p>
    <w:p w14:paraId="71DB3F5D" w14:textId="77777777" w:rsidR="00204DBB" w:rsidRDefault="00272F42">
      <w:pPr>
        <w:spacing w:line="247" w:lineRule="auto"/>
        <w:jc w:val="both"/>
      </w:pPr>
      <w:r>
        <w:t xml:space="preserve">Na splnenie komunikačných úloh sa žiaci musia zapájať do komunikačných jazykových činností </w:t>
      </w:r>
      <w:proofErr w:type="gramStart"/>
      <w:r>
        <w:t>a</w:t>
      </w:r>
      <w:proofErr w:type="gramEnd"/>
      <w:r>
        <w:t xml:space="preserve"> ovládať komunikačné stratégie. Mnohé činnosti komunikácie, akými sú napríklad konverzácia a korešpondencia, sú </w:t>
      </w:r>
      <w:r>
        <w:lastRenderedPageBreak/>
        <w:t>interaktívne, čo znamená, že účastníci komunikácie sa budú striedať v produkcii a recepcii, často niekoľkokrát za sebou.</w:t>
      </w:r>
    </w:p>
    <w:p w14:paraId="031ABDF0" w14:textId="77777777" w:rsidR="00204DBB" w:rsidRDefault="00272F42">
      <w:pPr>
        <w:spacing w:line="247" w:lineRule="auto"/>
        <w:jc w:val="both"/>
      </w:pPr>
      <w:r>
        <w:t>Produktívne činnosti a stratégie budú využívané v hovorení a písaní.</w:t>
      </w:r>
    </w:p>
    <w:p w14:paraId="33F54A13" w14:textId="77777777" w:rsidR="00204DBB" w:rsidRDefault="00272F42">
      <w:pPr>
        <w:spacing w:line="247" w:lineRule="auto"/>
        <w:jc w:val="both"/>
      </w:pPr>
      <w:r>
        <w:t>Vo vyučovaní anglického jazyka budú využívané receptívne stratégie produktívne stratégie i neverbálna komunikácia. Efektívne rozvíjať jazykové zručnosti bez potreby zvýšenia vyučovacieho času v učebnom pláne prostredníctvom obsahovo a jazykovo integrovaného vyučovania poskytujúceho žiakom príležitosť používať nadobudnuté jazykové zručnosti v prirodzenom zmysluplnom kontexte, zvažovať čoraz častejšie možnosti integrácie metódy CLIL do vyučovacieho procesu.</w:t>
      </w:r>
    </w:p>
    <w:p w14:paraId="642782FC" w14:textId="77777777" w:rsidR="00204DBB" w:rsidRDefault="00272F42">
      <w:pPr>
        <w:spacing w:line="247" w:lineRule="auto"/>
        <w:jc w:val="both"/>
      </w:pPr>
      <w:r>
        <w:t>Komunikatívna metóda- vyberajú sa také jazykové prvky, aby v každom štádiu učenia umožňovali adekvátne viesť rozhovor, dialóg a primeranú komunikáciu. Žiaci si osvojujú modelové vety, frázy, gramatické javy v komunikácii, taktiež si rozširujú slovnú zásobu pri tvorení dialógov a monológov.</w:t>
      </w:r>
    </w:p>
    <w:p w14:paraId="5AD8E459" w14:textId="77777777" w:rsidR="00204DBB" w:rsidRDefault="00272F42">
      <w:pPr>
        <w:spacing w:line="247" w:lineRule="auto"/>
        <w:jc w:val="both"/>
      </w:pPr>
      <w:r>
        <w:t>Audio- lingválna metóda- oboznamovanie sa s jazykom počúvaním a verbálnym napodobňova- ním.</w:t>
      </w:r>
    </w:p>
    <w:p w14:paraId="4DBD0C43" w14:textId="77777777" w:rsidR="00204DBB" w:rsidRDefault="00272F42">
      <w:pPr>
        <w:spacing w:line="247" w:lineRule="auto"/>
        <w:jc w:val="both"/>
      </w:pPr>
      <w:r>
        <w:t xml:space="preserve">TPR (Total Physical Response)- do činnosti sa </w:t>
      </w:r>
      <w:proofErr w:type="gramStart"/>
      <w:r>
        <w:t>zapája ,</w:t>
      </w:r>
      <w:proofErr w:type="gramEnd"/>
      <w:r>
        <w:t xml:space="preserve"> čo najviac zmyslov, pričom sa využíva pohyb. Pri tejto metóde sa rovnomerne stimulujú obidve časti mozgu, čím sa zvyšuje efektívnosť vyučovania.</w:t>
      </w:r>
    </w:p>
    <w:p w14:paraId="688C4FB0" w14:textId="77777777" w:rsidR="00204DBB" w:rsidRDefault="00272F42">
      <w:pPr>
        <w:spacing w:line="247" w:lineRule="auto"/>
        <w:jc w:val="both"/>
      </w:pPr>
      <w:r>
        <w:t>Metóda problémových úloh- naučené dáva do reálnych životných situácií.</w:t>
      </w:r>
    </w:p>
    <w:p w14:paraId="69D9FB9C" w14:textId="77777777" w:rsidR="00204DBB" w:rsidRDefault="00272F42">
      <w:pPr>
        <w:keepNext/>
        <w:spacing w:before="80" w:after="40" w:line="247" w:lineRule="auto"/>
      </w:pPr>
      <w:r>
        <w:rPr>
          <w:b/>
        </w:rPr>
        <w:t>Organizačné formy: Vyučovanie bude prebiehať v týchto priestoroch:</w:t>
      </w:r>
    </w:p>
    <w:p w14:paraId="6A96865B" w14:textId="77777777" w:rsidR="00204DBB" w:rsidRDefault="00272F42">
      <w:pPr>
        <w:spacing w:after="30" w:line="247" w:lineRule="auto"/>
        <w:ind w:left="198" w:hanging="102"/>
      </w:pPr>
      <w:r>
        <w:t>• kmeňové triedy</w:t>
      </w:r>
    </w:p>
    <w:p w14:paraId="2BAD4679" w14:textId="77777777" w:rsidR="00204DBB" w:rsidRDefault="00272F42">
      <w:pPr>
        <w:spacing w:after="30" w:line="247" w:lineRule="auto"/>
        <w:ind w:left="198" w:hanging="102"/>
      </w:pPr>
      <w:r>
        <w:t>• jazykové laboratórium</w:t>
      </w:r>
    </w:p>
    <w:p w14:paraId="31755BA3" w14:textId="77777777" w:rsidR="00204DBB" w:rsidRDefault="00272F42">
      <w:pPr>
        <w:spacing w:after="30" w:line="247" w:lineRule="auto"/>
        <w:ind w:left="198" w:hanging="102"/>
      </w:pPr>
      <w:r>
        <w:t>• ďalšie priestory školy</w:t>
      </w:r>
    </w:p>
    <w:p w14:paraId="7E494138" w14:textId="77777777" w:rsidR="00204DBB" w:rsidRDefault="00272F42">
      <w:pPr>
        <w:spacing w:after="30" w:line="247" w:lineRule="auto"/>
        <w:ind w:left="198" w:hanging="102"/>
      </w:pPr>
      <w:r>
        <w:t>• počítačová učebňa</w:t>
      </w:r>
    </w:p>
    <w:p w14:paraId="5B580CB6" w14:textId="77777777" w:rsidR="00204DBB" w:rsidRDefault="00272F42">
      <w:pPr>
        <w:spacing w:after="30" w:line="247" w:lineRule="auto"/>
        <w:ind w:left="198" w:hanging="102"/>
      </w:pPr>
      <w:r>
        <w:t>• mimoškolské priestory</w:t>
      </w:r>
    </w:p>
    <w:p w14:paraId="5BEC7643" w14:textId="77777777" w:rsidR="00204DBB" w:rsidRDefault="00272F42">
      <w:pPr>
        <w:keepNext/>
        <w:spacing w:before="80" w:after="40" w:line="247" w:lineRule="auto"/>
      </w:pPr>
      <w:r>
        <w:rPr>
          <w:b/>
        </w:rPr>
        <w:t>Formy práce:</w:t>
      </w:r>
    </w:p>
    <w:p w14:paraId="1981C182" w14:textId="77777777" w:rsidR="00204DBB" w:rsidRDefault="00272F42">
      <w:pPr>
        <w:spacing w:after="30" w:line="247" w:lineRule="auto"/>
        <w:ind w:left="198" w:hanging="102"/>
      </w:pPr>
      <w:r>
        <w:t>-individuálna a skupinová</w:t>
      </w:r>
    </w:p>
    <w:p w14:paraId="21E9518D" w14:textId="77777777" w:rsidR="00204DBB" w:rsidRDefault="00272F42">
      <w:pPr>
        <w:spacing w:line="247" w:lineRule="auto"/>
        <w:jc w:val="both"/>
      </w:pPr>
      <w:r>
        <w:t>práca vo dvojiciach</w:t>
      </w:r>
    </w:p>
    <w:p w14:paraId="0EEA3FFA" w14:textId="77777777" w:rsidR="00204DBB" w:rsidRDefault="00272F42">
      <w:pPr>
        <w:spacing w:after="30" w:line="247" w:lineRule="auto"/>
        <w:ind w:left="198" w:hanging="102"/>
      </w:pPr>
      <w:r>
        <w:t>-prezentácia projektov</w:t>
      </w:r>
    </w:p>
    <w:p w14:paraId="4BA524AC"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6. HODNOTENIE PREDMETU</w:t>
      </w:r>
    </w:p>
    <w:p w14:paraId="197CC5EF" w14:textId="77777777" w:rsidR="00204DBB" w:rsidRDefault="00272F42">
      <w:pPr>
        <w:spacing w:line="247" w:lineRule="auto"/>
        <w:jc w:val="both"/>
      </w:pPr>
      <w:r>
        <w:t>Žiaci budú hodnotení známkou podľa hodnotiacich kritérií v súlade s Metodickým</w:t>
      </w:r>
    </w:p>
    <w:p w14:paraId="62C2276E" w14:textId="77777777" w:rsidR="00204DBB" w:rsidRDefault="00272F42">
      <w:pPr>
        <w:spacing w:line="247" w:lineRule="auto"/>
        <w:jc w:val="both"/>
      </w:pPr>
      <w:r>
        <w:t>pokynom MŠ SR č. 22/2011 na hodnotenie žiakov základnej školy a priebežne slovne.</w:t>
      </w:r>
    </w:p>
    <w:p w14:paraId="4D6F9D59" w14:textId="77777777" w:rsidR="00204DBB" w:rsidRDefault="00272F42">
      <w:pPr>
        <w:keepNext/>
        <w:spacing w:before="80" w:after="40" w:line="247" w:lineRule="auto"/>
      </w:pPr>
      <w:r>
        <w:rPr>
          <w:b/>
        </w:rPr>
        <w:t>Hodnotiace kritériá:</w:t>
      </w:r>
    </w:p>
    <w:p w14:paraId="4DF438DF" w14:textId="77777777" w:rsidR="00204DBB" w:rsidRDefault="00272F42">
      <w:pPr>
        <w:keepNext/>
        <w:spacing w:before="80" w:after="40" w:line="247" w:lineRule="auto"/>
      </w:pPr>
      <w:r>
        <w:rPr>
          <w:b/>
        </w:rPr>
        <w:t>Stupeň 1 (výborný)</w:t>
      </w:r>
    </w:p>
    <w:p w14:paraId="2D369F2D" w14:textId="77777777" w:rsidR="00204DBB" w:rsidRDefault="00272F42">
      <w:pPr>
        <w:spacing w:line="247" w:lineRule="auto"/>
        <w:jc w:val="both"/>
      </w:pPr>
      <w:r>
        <w:t>Žiak ovláda poznatky, pojmy a zákonitosti podľa učebných osnov a vie ich pohotovo</w:t>
      </w:r>
    </w:p>
    <w:p w14:paraId="238544DC" w14:textId="77777777" w:rsidR="00204DBB" w:rsidRDefault="00272F42">
      <w:pPr>
        <w:spacing w:line="247" w:lineRule="auto"/>
        <w:jc w:val="both"/>
      </w:pPr>
      <w:r>
        <w:t xml:space="preserve">využívať pri intelektuálnych, motorických, praktických </w:t>
      </w:r>
      <w:proofErr w:type="gramStart"/>
      <w:r>
        <w:t>a</w:t>
      </w:r>
      <w:proofErr w:type="gramEnd"/>
      <w:r>
        <w:t xml:space="preserve"> iných činnostiach. Samostatne a</w:t>
      </w:r>
    </w:p>
    <w:p w14:paraId="4AAF78A6" w14:textId="77777777" w:rsidR="00204DBB" w:rsidRDefault="00272F42">
      <w:pPr>
        <w:spacing w:line="247" w:lineRule="auto"/>
        <w:jc w:val="both"/>
      </w:pPr>
      <w:r>
        <w:t>tvorivo uplatňuje osvojené vedomosti a kľúčové kompetencie pri riešení jednotlivých</w:t>
      </w:r>
    </w:p>
    <w:p w14:paraId="48B45225" w14:textId="77777777" w:rsidR="00204DBB" w:rsidRDefault="00272F42">
      <w:pPr>
        <w:spacing w:line="247" w:lineRule="auto"/>
        <w:jc w:val="both"/>
      </w:pPr>
      <w:r>
        <w:t>úloh, hodnotení javov a zákonitostí. Jeho ústny aj písomný prejav je správny, výstižný.</w:t>
      </w:r>
    </w:p>
    <w:p w14:paraId="48C0271D" w14:textId="77777777" w:rsidR="00204DBB" w:rsidRDefault="00272F42">
      <w:pPr>
        <w:spacing w:line="247" w:lineRule="auto"/>
        <w:jc w:val="both"/>
      </w:pPr>
      <w:r>
        <w:t>Grafický prejav je estetický. Výsledky jeho činností sú kvalitné až originálne.</w:t>
      </w:r>
    </w:p>
    <w:p w14:paraId="0EA95CEE" w14:textId="77777777" w:rsidR="00204DBB" w:rsidRDefault="00272F42">
      <w:pPr>
        <w:keepNext/>
        <w:spacing w:before="80" w:after="40" w:line="247" w:lineRule="auto"/>
      </w:pPr>
      <w:r>
        <w:rPr>
          <w:b/>
        </w:rPr>
        <w:t>Stupeň 2(chválitebný)</w:t>
      </w:r>
    </w:p>
    <w:p w14:paraId="125EBE53" w14:textId="77777777" w:rsidR="00204DBB" w:rsidRDefault="00272F42">
      <w:pPr>
        <w:spacing w:line="247" w:lineRule="auto"/>
        <w:jc w:val="both"/>
      </w:pPr>
      <w:r>
        <w:t>Žiak ovláda poznatky, pojmy a zákonitosti podľa učebných osnov a vie ich pohotovo</w:t>
      </w:r>
    </w:p>
    <w:p w14:paraId="57B841E7" w14:textId="77777777" w:rsidR="00204DBB" w:rsidRDefault="00272F42">
      <w:pPr>
        <w:spacing w:line="247" w:lineRule="auto"/>
        <w:jc w:val="both"/>
      </w:pPr>
      <w:r>
        <w:t>využívať. Má osvojené kľúčové kompetencie, ktoré tvorivo aplikuje pri intelektuálnych,</w:t>
      </w:r>
    </w:p>
    <w:p w14:paraId="52C52D42" w14:textId="77777777" w:rsidR="00204DBB" w:rsidRDefault="00272F42">
      <w:pPr>
        <w:spacing w:line="247" w:lineRule="auto"/>
        <w:jc w:val="both"/>
      </w:pPr>
      <w:r>
        <w:t xml:space="preserve">motorických, praktických </w:t>
      </w:r>
      <w:proofErr w:type="gramStart"/>
      <w:r>
        <w:t>a</w:t>
      </w:r>
      <w:proofErr w:type="gramEnd"/>
      <w:r>
        <w:t xml:space="preserve"> iných činnostiach. Uplatňuje osvojené vedomosti a kľúčové</w:t>
      </w:r>
    </w:p>
    <w:p w14:paraId="71661DDB" w14:textId="77777777" w:rsidR="00204DBB" w:rsidRDefault="00272F42">
      <w:pPr>
        <w:spacing w:line="247" w:lineRule="auto"/>
        <w:jc w:val="both"/>
      </w:pPr>
      <w:r>
        <w:t>kompetencie pri riešení jednotlivých úloh, hodnotení javov a zákonitostí samostatne a</w:t>
      </w:r>
    </w:p>
    <w:p w14:paraId="75945570" w14:textId="77777777" w:rsidR="00204DBB" w:rsidRDefault="00272F42">
      <w:pPr>
        <w:spacing w:line="247" w:lineRule="auto"/>
        <w:jc w:val="both"/>
      </w:pPr>
      <w:r>
        <w:t>kreatívne alebo s menšími pod- netmi učiteľa. Jeho ústny aj písomný prejav má občas</w:t>
      </w:r>
    </w:p>
    <w:p w14:paraId="569EA5B1" w14:textId="77777777" w:rsidR="00204DBB" w:rsidRDefault="00272F42">
      <w:pPr>
        <w:spacing w:line="247" w:lineRule="auto"/>
        <w:jc w:val="both"/>
      </w:pPr>
      <w:r>
        <w:t>nedostatky v správnosti, presnosti a výstižnosti. Grafický prejav je prevažne estetický.</w:t>
      </w:r>
    </w:p>
    <w:p w14:paraId="1F4768D2" w14:textId="77777777" w:rsidR="00204DBB" w:rsidRDefault="00272F42">
      <w:pPr>
        <w:spacing w:line="247" w:lineRule="auto"/>
        <w:jc w:val="both"/>
      </w:pPr>
      <w:r>
        <w:t>Výsledky jeho činností sú kvalitné, bez väčších nedostatkov.</w:t>
      </w:r>
    </w:p>
    <w:p w14:paraId="118CFAE3" w14:textId="77777777" w:rsidR="00204DBB" w:rsidRDefault="00272F42">
      <w:pPr>
        <w:keepNext/>
        <w:spacing w:before="80" w:after="40" w:line="247" w:lineRule="auto"/>
      </w:pPr>
      <w:r>
        <w:rPr>
          <w:b/>
        </w:rPr>
        <w:t>Stupeň 3(dobrý)</w:t>
      </w:r>
    </w:p>
    <w:p w14:paraId="68818B96" w14:textId="77777777" w:rsidR="00204DBB" w:rsidRDefault="00272F42">
      <w:pPr>
        <w:spacing w:line="247" w:lineRule="auto"/>
        <w:jc w:val="both"/>
      </w:pPr>
      <w:r>
        <w:t xml:space="preserve">Žiak má v celistvosti a úplnosti osvojené poznatky, pojmy a zákonitosti podľa učebných osnov a pri ich využívaní má nepodstatné medzery. Má osvojené kľúčové kompetencie, ktoré využíva pri intelektuálnych, motorických, praktických </w:t>
      </w:r>
      <w:proofErr w:type="gramStart"/>
      <w:r>
        <w:t>a</w:t>
      </w:r>
      <w:proofErr w:type="gramEnd"/>
      <w:r>
        <w:t xml:space="preserve">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p w14:paraId="4CD4F161" w14:textId="77777777" w:rsidR="00204DBB" w:rsidRDefault="00272F42">
      <w:pPr>
        <w:keepNext/>
        <w:spacing w:before="80" w:after="40" w:line="247" w:lineRule="auto"/>
      </w:pPr>
      <w:r>
        <w:rPr>
          <w:b/>
        </w:rPr>
        <w:t>Stupeň 4(dostatočný)</w:t>
      </w:r>
    </w:p>
    <w:p w14:paraId="203CE1B1" w14:textId="77777777" w:rsidR="00204DBB" w:rsidRDefault="00272F42">
      <w:pPr>
        <w:spacing w:line="247" w:lineRule="auto"/>
        <w:jc w:val="both"/>
      </w:pPr>
      <w:r>
        <w:t xml:space="preserve">Žiak má závažné medzery v celistvosti a úplnosti osvojenia poznatkov a zákonitostí podľa učebných osnov ako aj v ich využívaní. Pri riešení teoretických a praktických úloh s uplatňovaním kľúčových kompetencií sa vyskytujú </w:t>
      </w:r>
      <w:r>
        <w:lastRenderedPageBreak/>
        <w:t>podstatné chyby. Je nesamostatný pri využívaní poznatkov a hodnotení javov. Jeho ústny aj písomný prejav má často v správnosti, presnosti a výstižnosti vážne nedostatky. V kvalite výsledkov jeho činností sa prejavujú omyly, grafický prejav je málo estetický. Vážne nedostatky dokáže žiak s pomocou učiteľa opraviť.</w:t>
      </w:r>
    </w:p>
    <w:p w14:paraId="5AAB19C4" w14:textId="77777777" w:rsidR="00204DBB" w:rsidRDefault="00272F42">
      <w:pPr>
        <w:keepNext/>
        <w:spacing w:before="80" w:after="40" w:line="247" w:lineRule="auto"/>
      </w:pPr>
      <w:r>
        <w:rPr>
          <w:b/>
        </w:rPr>
        <w:t>Stupeň 5(nedostatočný)</w:t>
      </w:r>
    </w:p>
    <w:p w14:paraId="71086591" w14:textId="77777777" w:rsidR="00204DBB" w:rsidRDefault="00272F42">
      <w:pPr>
        <w:spacing w:line="247" w:lineRule="auto"/>
        <w:jc w:val="both"/>
      </w:pPr>
      <w:r>
        <w:t>Žiak si neosvojil vedomosti a zákonitosti požadované učebnými osnovami, má v nich</w:t>
      </w:r>
    </w:p>
    <w:p w14:paraId="6A2D650F" w14:textId="77777777" w:rsidR="00204DBB" w:rsidRDefault="00272F42">
      <w:pPr>
        <w:spacing w:line="247" w:lineRule="auto"/>
        <w:jc w:val="both"/>
      </w:pPr>
      <w:r>
        <w:t>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 Jeho ústny a písomný prejav je nesprávny, nepresný. Kvalita výsledkov jeho činností a grafický prejav sú na nízkej úrovni. Vážne nedostatky nedokáže opraviť ani s pomocou učiteľa.</w:t>
      </w:r>
    </w:p>
    <w:p w14:paraId="6A8AD42D" w14:textId="77777777" w:rsidR="00204DBB" w:rsidRDefault="00272F42">
      <w:pPr>
        <w:keepNext/>
        <w:spacing w:before="80" w:after="40" w:line="247" w:lineRule="auto"/>
      </w:pPr>
      <w:r>
        <w:rPr>
          <w:b/>
        </w:rPr>
        <w:t>Predmet hodnotenia klasifikácie:</w:t>
      </w:r>
    </w:p>
    <w:p w14:paraId="6AFAB97B" w14:textId="77777777" w:rsidR="00204DBB" w:rsidRDefault="00272F42">
      <w:pPr>
        <w:spacing w:line="247" w:lineRule="auto"/>
        <w:jc w:val="both"/>
      </w:pPr>
      <w:r>
        <w:t>Prospech žiaka klasifikujeme známkou. Vo výchovno-vzdelávacom procese sa uskutočňuje priebežné a celkové hodnotenie:</w:t>
      </w:r>
    </w:p>
    <w:p w14:paraId="2FAA9C8B" w14:textId="77777777" w:rsidR="00204DBB" w:rsidRDefault="00272F42">
      <w:pPr>
        <w:spacing w:line="247" w:lineRule="auto"/>
        <w:jc w:val="both"/>
      </w:pPr>
      <w:r>
        <w:t>priebežné hodnotenie sa uskutočňuje pri hodnotení čiastkových výsledkov a prejavov žiaka na vyučovacích hodinách a má hlavne motivačný charakter,</w:t>
      </w:r>
    </w:p>
    <w:p w14:paraId="3F4459E3" w14:textId="77777777" w:rsidR="00204DBB" w:rsidRDefault="00272F42">
      <w:pPr>
        <w:spacing w:line="247" w:lineRule="auto"/>
        <w:jc w:val="both"/>
      </w:pPr>
      <w:r>
        <w:t>celkové hodnotenie žiaka sa uskutočňuje na konci prvého polroka a druhého polroka v školskom roku a má čo najobjektívnejšie zhodnotiť úroveň jeho vedomostí, zručností a návykov.</w:t>
      </w:r>
    </w:p>
    <w:p w14:paraId="3C3927B1" w14:textId="77777777" w:rsidR="00204DBB" w:rsidRDefault="00272F42">
      <w:pPr>
        <w:spacing w:line="247" w:lineRule="auto"/>
        <w:jc w:val="both"/>
      </w:pPr>
      <w:r>
        <w:t xml:space="preserve">Predmetom hodnotenia vo výchovno- vzdelávacom procese sú najmä učebné výsledky žiaka, ktoré dosiahol na vyučovacom predmete v súlade s požiadavkami vymedzenými v učebných osnovách, ako aj usilovnosť, osobnostný rast, rešpektovanie práv iných osôb </w:t>
      </w:r>
      <w:proofErr w:type="gramStart"/>
      <w:r>
        <w:t>a</w:t>
      </w:r>
      <w:proofErr w:type="gramEnd"/>
      <w:r>
        <w:t xml:space="preserve"> ochota spolupracovať. V procese hodnotenia učiteľ uplatňuje primeranú náročnosť, pedagogický takt voči žiakovi, rešpektuje práva dieťaťa a humánne sa správa voči žiakovi. Zohľadňuje vekové </w:t>
      </w:r>
      <w:proofErr w:type="gramStart"/>
      <w:r>
        <w:t>a</w:t>
      </w:r>
      <w:proofErr w:type="gramEnd"/>
      <w:r>
        <w:t xml:space="preserve"> individuálne osobitosti žiaka a prihliada na jeho momentálnu psychickú a fyzickú disponovanosť. Zároveň objektívne hodnotí kvalitu vedomostí, zručností a návykov žiaka. Pri hodnotení žiaka sa posudzujú získané kompetencie v súlade s učebnými osnovami a schopnosť ich využívať v oblastiach:</w:t>
      </w:r>
    </w:p>
    <w:p w14:paraId="77B47D0D" w14:textId="77777777" w:rsidR="00204DBB" w:rsidRDefault="00272F42">
      <w:pPr>
        <w:spacing w:after="30" w:line="247" w:lineRule="auto"/>
        <w:ind w:left="198" w:hanging="102"/>
      </w:pPr>
      <w:r>
        <w:t>• všeobecné kompetencie</w:t>
      </w:r>
    </w:p>
    <w:p w14:paraId="622E4E10" w14:textId="77777777" w:rsidR="00204DBB" w:rsidRDefault="00272F42">
      <w:pPr>
        <w:spacing w:after="30" w:line="247" w:lineRule="auto"/>
        <w:ind w:left="198" w:hanging="102"/>
      </w:pPr>
      <w:r>
        <w:t>• komunikačné jazykové kompetencie</w:t>
      </w:r>
    </w:p>
    <w:p w14:paraId="25759CD9" w14:textId="77777777" w:rsidR="00204DBB" w:rsidRDefault="00272F42">
      <w:pPr>
        <w:spacing w:after="30" w:line="247" w:lineRule="auto"/>
        <w:ind w:left="198" w:hanging="102"/>
      </w:pPr>
      <w:r>
        <w:t>• komunikačné zručnosti</w:t>
      </w:r>
    </w:p>
    <w:p w14:paraId="2C0EECED" w14:textId="77777777" w:rsidR="00204DBB" w:rsidRDefault="00272F42">
      <w:pPr>
        <w:spacing w:line="247" w:lineRule="auto"/>
        <w:jc w:val="both"/>
      </w:pPr>
      <w:r>
        <w:t>Žiak je z predmetu anglický jazyk skúšaný verbálne (slovná zásoba, dialóg monológ, čítanie), písomne (slovná zásoba, tematické práce, polročné previerky- formou testov a diktátov) a prakticky (preverovať úroveň samostatnej práce žiakov).</w:t>
      </w:r>
    </w:p>
    <w:p w14:paraId="53A40D7F" w14:textId="77777777" w:rsidR="00204DBB" w:rsidRDefault="00272F42">
      <w:pPr>
        <w:spacing w:line="247" w:lineRule="auto"/>
        <w:jc w:val="both"/>
      </w:pPr>
      <w:r>
        <w:t>Pri skúšaní, hodnotení a klasifikácii žiackych učebných výkonov sa má učiteľ riadiť zásadou, že zisťovať a hodnotiť treba to, čo žiak vie a nesnažiť sa v prvom rade odhaľovať jeho nedostatky, aj keď bez ich poznania nemožno pristúpiť k ich odstráneniu.</w:t>
      </w:r>
    </w:p>
    <w:p w14:paraId="57A6B354" w14:textId="77777777" w:rsidR="00204DBB" w:rsidRDefault="00272F42">
      <w:pPr>
        <w:spacing w:line="247" w:lineRule="auto"/>
        <w:jc w:val="both"/>
      </w:pPr>
      <w:r>
        <w:t>Pri hodnotení žiaka sa posudzujú získané kompetencie v súlade s učebnými osnovami.</w:t>
      </w:r>
    </w:p>
    <w:p w14:paraId="313A7076" w14:textId="77777777" w:rsidR="00204DBB" w:rsidRDefault="00272F42">
      <w:pPr>
        <w:keepNext/>
        <w:spacing w:before="80" w:after="40" w:line="247" w:lineRule="auto"/>
      </w:pPr>
      <w:r>
        <w:rPr>
          <w:b/>
        </w:rPr>
        <w:t>Hodnotenie písomných prác:</w:t>
      </w:r>
    </w:p>
    <w:p w14:paraId="29F93BA1" w14:textId="77777777" w:rsidR="00204DBB" w:rsidRDefault="00272F42">
      <w:pPr>
        <w:keepNext/>
        <w:spacing w:before="80" w:after="40" w:line="247" w:lineRule="auto"/>
      </w:pPr>
      <w:r>
        <w:rPr>
          <w:b/>
        </w:rPr>
        <w:t>Maximálny počet slov v diktáte:</w:t>
      </w:r>
    </w:p>
    <w:p w14:paraId="59716461" w14:textId="77777777" w:rsidR="00204DBB" w:rsidRDefault="00272F42">
      <w:pPr>
        <w:spacing w:line="247" w:lineRule="auto"/>
        <w:jc w:val="both"/>
      </w:pPr>
      <w:r>
        <w:t>6. ročník- max. 65- 70</w:t>
      </w:r>
    </w:p>
    <w:p w14:paraId="6E24D5B8" w14:textId="77777777" w:rsidR="00204DBB" w:rsidRDefault="00272F42">
      <w:pPr>
        <w:spacing w:line="247" w:lineRule="auto"/>
        <w:jc w:val="both"/>
      </w:pPr>
      <w:r>
        <w:t>7. ročník- max. 85</w:t>
      </w:r>
    </w:p>
    <w:p w14:paraId="1627F70C" w14:textId="77777777" w:rsidR="00204DBB" w:rsidRDefault="00272F42">
      <w:pPr>
        <w:spacing w:line="247" w:lineRule="auto"/>
        <w:jc w:val="both"/>
      </w:pPr>
      <w:r>
        <w:t>8. ročník- max. 100</w:t>
      </w:r>
    </w:p>
    <w:p w14:paraId="163D3CF0" w14:textId="77777777" w:rsidR="00204DBB" w:rsidRDefault="00272F42">
      <w:pPr>
        <w:spacing w:line="247" w:lineRule="auto"/>
        <w:jc w:val="both"/>
      </w:pPr>
      <w:r>
        <w:t>9. ročník- max. 120</w:t>
      </w:r>
    </w:p>
    <w:p w14:paraId="465771CB" w14:textId="77777777" w:rsidR="00204DBB" w:rsidRDefault="00272F42">
      <w:pPr>
        <w:keepNext/>
        <w:spacing w:before="80" w:after="40" w:line="247" w:lineRule="auto"/>
      </w:pPr>
      <w:r>
        <w:rPr>
          <w:b/>
        </w:rPr>
        <w:t>Klasifikačná norma pre diktát – pre všetky ročníky</w:t>
      </w:r>
    </w:p>
    <w:p w14:paraId="23B551D6" w14:textId="77777777" w:rsidR="00204DBB" w:rsidRDefault="00272F42">
      <w:pPr>
        <w:spacing w:after="30" w:line="247" w:lineRule="auto"/>
        <w:ind w:left="198" w:hanging="102"/>
      </w:pPr>
      <w:r>
        <w:t>- stupeň 1 – počet chýb 0-1</w:t>
      </w:r>
    </w:p>
    <w:p w14:paraId="7E115774" w14:textId="77777777" w:rsidR="00204DBB" w:rsidRDefault="00272F42">
      <w:pPr>
        <w:spacing w:after="30" w:line="247" w:lineRule="auto"/>
        <w:ind w:left="198" w:hanging="102"/>
      </w:pPr>
      <w:r>
        <w:t>- stupeň 2 – počet chýb 2-3</w:t>
      </w:r>
    </w:p>
    <w:p w14:paraId="7A54FFBD" w14:textId="77777777" w:rsidR="00204DBB" w:rsidRDefault="00272F42">
      <w:pPr>
        <w:spacing w:after="30" w:line="247" w:lineRule="auto"/>
        <w:ind w:left="198" w:hanging="102"/>
      </w:pPr>
      <w:r>
        <w:t>- stupeň 3 - počet chýb 4-7</w:t>
      </w:r>
    </w:p>
    <w:p w14:paraId="29E3E694" w14:textId="77777777" w:rsidR="00204DBB" w:rsidRDefault="00272F42">
      <w:pPr>
        <w:spacing w:after="30" w:line="247" w:lineRule="auto"/>
        <w:ind w:left="198" w:hanging="102"/>
      </w:pPr>
      <w:r>
        <w:t>- stupeň 4 – počet chýb 8-10</w:t>
      </w:r>
    </w:p>
    <w:p w14:paraId="27118B6B" w14:textId="77777777" w:rsidR="00204DBB" w:rsidRDefault="00272F42">
      <w:pPr>
        <w:spacing w:after="30" w:line="247" w:lineRule="auto"/>
        <w:ind w:left="198" w:hanging="102"/>
      </w:pPr>
      <w:r>
        <w:t>- stupeň 5 – počet chýb 11 a viac</w:t>
      </w:r>
    </w:p>
    <w:p w14:paraId="671E3E91" w14:textId="77777777" w:rsidR="00204DBB" w:rsidRDefault="00272F42">
      <w:pPr>
        <w:keepNext/>
        <w:spacing w:before="80" w:after="40" w:line="247" w:lineRule="auto"/>
      </w:pPr>
      <w:r>
        <w:rPr>
          <w:b/>
        </w:rPr>
        <w:t>Stupnica hodnotenie kontrolných prác:</w:t>
      </w:r>
    </w:p>
    <w:p w14:paraId="0E533172" w14:textId="77777777" w:rsidR="00204DBB" w:rsidRDefault="00272F42">
      <w:pPr>
        <w:spacing w:line="247" w:lineRule="auto"/>
        <w:jc w:val="both"/>
      </w:pPr>
      <w:r>
        <w:t>100% - 90% =1</w:t>
      </w:r>
    </w:p>
    <w:p w14:paraId="289CA40E" w14:textId="77777777" w:rsidR="00204DBB" w:rsidRDefault="00272F42">
      <w:pPr>
        <w:spacing w:line="247" w:lineRule="auto"/>
        <w:jc w:val="both"/>
      </w:pPr>
      <w:r>
        <w:t>89% - 75 % =2</w:t>
      </w:r>
    </w:p>
    <w:p w14:paraId="1C4E650F" w14:textId="77777777" w:rsidR="00204DBB" w:rsidRDefault="00272F42">
      <w:pPr>
        <w:spacing w:line="247" w:lineRule="auto"/>
        <w:jc w:val="both"/>
      </w:pPr>
      <w:r>
        <w:t>74% - 50 % =3</w:t>
      </w:r>
    </w:p>
    <w:p w14:paraId="0687BE3B" w14:textId="77777777" w:rsidR="00204DBB" w:rsidRDefault="00272F42">
      <w:pPr>
        <w:spacing w:line="247" w:lineRule="auto"/>
        <w:jc w:val="both"/>
      </w:pPr>
      <w:r>
        <w:t>49% - 25 % =4</w:t>
      </w:r>
    </w:p>
    <w:p w14:paraId="20997F61" w14:textId="77777777" w:rsidR="00204DBB" w:rsidRDefault="00272F42">
      <w:pPr>
        <w:spacing w:line="247" w:lineRule="auto"/>
        <w:jc w:val="both"/>
      </w:pPr>
      <w:r>
        <w:t>19% - 0% =5</w:t>
      </w:r>
    </w:p>
    <w:p w14:paraId="3BB86A94" w14:textId="77777777" w:rsidR="00204DBB" w:rsidRDefault="00272F42">
      <w:pPr>
        <w:keepNext/>
        <w:spacing w:before="80" w:after="40" w:line="247" w:lineRule="auto"/>
      </w:pPr>
      <w:r>
        <w:rPr>
          <w:b/>
        </w:rPr>
        <w:t>Projekt sa hodnotí z dvoch hľadísk:</w:t>
      </w:r>
    </w:p>
    <w:p w14:paraId="2CDD8E67" w14:textId="77777777" w:rsidR="00204DBB" w:rsidRDefault="00272F42">
      <w:pPr>
        <w:spacing w:line="247" w:lineRule="auto"/>
        <w:jc w:val="both"/>
      </w:pPr>
      <w:r>
        <w:t>1. Obsah, forma, gramatická správnosť projektu (známka)</w:t>
      </w:r>
    </w:p>
    <w:p w14:paraId="4AACC8B4" w14:textId="77777777" w:rsidR="00204DBB" w:rsidRDefault="00272F42">
      <w:pPr>
        <w:spacing w:line="247" w:lineRule="auto"/>
        <w:jc w:val="both"/>
      </w:pPr>
      <w:r>
        <w:t>2. Prezentovanie projektu žiakom (známka)</w:t>
      </w:r>
    </w:p>
    <w:p w14:paraId="619C7F93" w14:textId="77777777" w:rsidR="00204DBB" w:rsidRDefault="00272F42">
      <w:pPr>
        <w:spacing w:line="247" w:lineRule="auto"/>
        <w:jc w:val="both"/>
      </w:pPr>
      <w:r>
        <w:lastRenderedPageBreak/>
        <w:t>Pri hodnotení žiakov s poruchami učenia postupovať podľa Metodických pokynov na</w:t>
      </w:r>
    </w:p>
    <w:p w14:paraId="4BD7109B" w14:textId="77777777" w:rsidR="00204DBB" w:rsidRDefault="00272F42">
      <w:pPr>
        <w:spacing w:line="247" w:lineRule="auto"/>
        <w:jc w:val="both"/>
      </w:pPr>
      <w:r>
        <w:t>hodnotenie žiakov s poruchami učenia a podľa individuálnych vzdelávacích programov</w:t>
      </w:r>
    </w:p>
    <w:p w14:paraId="14A4DADC" w14:textId="77777777" w:rsidR="00204DBB" w:rsidRDefault="00272F42">
      <w:pPr>
        <w:spacing w:line="247" w:lineRule="auto"/>
        <w:jc w:val="both"/>
      </w:pPr>
      <w:r>
        <w:t>vypracovaných pre týchto žiakov s prihliadnutím na konkrétny druh a stupeň znevýhodnenie daného žiaka. Pri písaní kontrolných úloh sa hodnotí len obsah písomných prác, nehodnotí sa pravopis ani úprava. Učiteľ v konkrétnych prípadoch zváži, či uprednostní písomnú alebo ústnu formu odpovede a skúšania.</w:t>
      </w:r>
    </w:p>
    <w:p w14:paraId="136CE784" w14:textId="77777777" w:rsidR="00204DBB" w:rsidRDefault="00272F42">
      <w:pPr>
        <w:keepNext/>
        <w:pBdr>
          <w:top w:val="single" w:sz="4" w:space="0" w:color="000000"/>
          <w:left w:val="single" w:sz="4" w:space="0" w:color="000000"/>
          <w:bottom w:val="single" w:sz="4" w:space="0" w:color="000000"/>
          <w:right w:val="single" w:sz="4" w:space="0" w:color="000000"/>
        </w:pBdr>
        <w:shd w:val="clear" w:color="auto" w:fill="000000"/>
        <w:spacing w:before="160" w:after="100" w:line="240" w:lineRule="auto"/>
        <w:outlineLvl w:val="0"/>
        <w:rPr>
          <w:sz w:val="22"/>
          <w:szCs w:val="24"/>
          <w:lang w:val="sk-SK"/>
        </w:rPr>
      </w:pPr>
      <w:r>
        <w:rPr>
          <w:b/>
          <w:color w:val="FFFFFF"/>
          <w:sz w:val="24"/>
        </w:rPr>
        <w:t>7. UČEBNÉ ZDROJE</w:t>
      </w:r>
    </w:p>
    <w:p w14:paraId="53FA7244" w14:textId="77777777" w:rsidR="00204DBB" w:rsidRDefault="00272F42">
      <w:pPr>
        <w:keepNext/>
        <w:spacing w:before="80" w:after="40" w:line="247" w:lineRule="auto"/>
      </w:pPr>
      <w:r>
        <w:rPr>
          <w:b/>
        </w:rPr>
        <w:t>Učebnica:</w:t>
      </w:r>
    </w:p>
    <w:p w14:paraId="49FE8733" w14:textId="77777777" w:rsidR="00204DBB" w:rsidRDefault="00272F42">
      <w:pPr>
        <w:spacing w:line="247" w:lineRule="auto"/>
        <w:jc w:val="both"/>
      </w:pPr>
      <w:r>
        <w:t>HUTCHINSON, Tom. 2014. Project 5. 4. edícia. Oxford University Press 2014. ISBN 978-0-19-476459-9</w:t>
      </w:r>
    </w:p>
    <w:p w14:paraId="449589F7" w14:textId="77777777" w:rsidR="00204DBB" w:rsidRDefault="00272F42">
      <w:pPr>
        <w:keepNext/>
        <w:spacing w:before="80" w:after="40" w:line="247" w:lineRule="auto"/>
      </w:pPr>
      <w:r>
        <w:rPr>
          <w:b/>
        </w:rPr>
        <w:t>Pracovný zošit:</w:t>
      </w:r>
    </w:p>
    <w:p w14:paraId="37DAABC9" w14:textId="77777777" w:rsidR="00204DBB" w:rsidRDefault="00272F42">
      <w:pPr>
        <w:spacing w:line="247" w:lineRule="auto"/>
        <w:jc w:val="both"/>
      </w:pPr>
      <w:r>
        <w:t>HUTCHINSON, Tom. 2014. Project 5. 4. edícia. Oxford University Press 2014. ISBN 978-0-19-476534-3</w:t>
      </w:r>
    </w:p>
    <w:p w14:paraId="5AFD1CCD" w14:textId="77777777" w:rsidR="00204DBB" w:rsidRDefault="00272F42">
      <w:pPr>
        <w:keepNext/>
        <w:spacing w:before="80" w:after="40" w:line="247" w:lineRule="auto"/>
      </w:pPr>
      <w:r>
        <w:rPr>
          <w:b/>
        </w:rPr>
        <w:t>Audio CD:</w:t>
      </w:r>
    </w:p>
    <w:p w14:paraId="3B46DC0F" w14:textId="77777777" w:rsidR="00204DBB" w:rsidRDefault="00272F42">
      <w:pPr>
        <w:spacing w:line="247" w:lineRule="auto"/>
        <w:jc w:val="both"/>
      </w:pPr>
      <w:r>
        <w:t>HUTCHINSON, Tom. 2014. Project 5. 4. edícia. Oxford University Press 2014. ISBN 978-0-19-476556-5</w:t>
      </w:r>
    </w:p>
    <w:p w14:paraId="28750165" w14:textId="77777777" w:rsidR="00204DBB" w:rsidRDefault="00272F42">
      <w:pPr>
        <w:spacing w:line="247" w:lineRule="auto"/>
        <w:jc w:val="both"/>
      </w:pPr>
      <w:r>
        <w:t>Odborná literatúra:</w:t>
      </w:r>
    </w:p>
    <w:p w14:paraId="2BC34048" w14:textId="77777777" w:rsidR="00204DBB" w:rsidRDefault="00272F42">
      <w:pPr>
        <w:spacing w:line="247" w:lineRule="auto"/>
        <w:jc w:val="both"/>
      </w:pPr>
      <w:r>
        <w:t>MURPHY, Raymond. 2004. English grammar in use. Cambridge University Press: ISBN 0521-532-892.</w:t>
      </w:r>
    </w:p>
    <w:p w14:paraId="7C85D3A8" w14:textId="77777777" w:rsidR="00204DBB" w:rsidRDefault="00272F42">
      <w:pPr>
        <w:keepNext/>
        <w:spacing w:before="80" w:after="40" w:line="247" w:lineRule="auto"/>
      </w:pPr>
      <w:r>
        <w:rPr>
          <w:b/>
        </w:rPr>
        <w:t>Pomôcky</w:t>
      </w:r>
    </w:p>
    <w:p w14:paraId="3515DB81" w14:textId="77777777" w:rsidR="00204DBB" w:rsidRDefault="00272F42">
      <w:pPr>
        <w:spacing w:after="30" w:line="247" w:lineRule="auto"/>
        <w:ind w:left="198" w:hanging="102"/>
      </w:pPr>
      <w:r>
        <w:t>-dataprojektor, notebook, vizualizér, vlastné prezentácie</w:t>
      </w:r>
    </w:p>
    <w:p w14:paraId="2292A6ED" w14:textId="77777777" w:rsidR="00204DBB" w:rsidRDefault="00272F42">
      <w:pPr>
        <w:spacing w:after="30" w:line="247" w:lineRule="auto"/>
        <w:ind w:left="198" w:hanging="102"/>
      </w:pPr>
      <w:r>
        <w:t>- odborné publikácie k daným témam</w:t>
      </w:r>
    </w:p>
    <w:p w14:paraId="6F1A9B60" w14:textId="77777777" w:rsidR="00204DBB" w:rsidRDefault="00272F42">
      <w:pPr>
        <w:spacing w:after="30" w:line="247" w:lineRule="auto"/>
        <w:ind w:left="198" w:hanging="102"/>
      </w:pPr>
      <w:r>
        <w:t>- piesne a básne k daným témam</w:t>
      </w:r>
    </w:p>
    <w:p w14:paraId="6AC7A470" w14:textId="77777777" w:rsidR="00204DBB" w:rsidRDefault="00272F42">
      <w:pPr>
        <w:spacing w:after="30" w:line="247" w:lineRule="auto"/>
        <w:ind w:left="198" w:hanging="102"/>
      </w:pPr>
      <w:r>
        <w:t>- nahrávky</w:t>
      </w:r>
    </w:p>
    <w:p w14:paraId="07FC528E" w14:textId="77777777" w:rsidR="00204DBB" w:rsidRDefault="00272F42">
      <w:pPr>
        <w:spacing w:after="30" w:line="247" w:lineRule="auto"/>
        <w:ind w:left="198" w:hanging="102"/>
      </w:pPr>
      <w:r>
        <w:t>- webové stránky, ktoré sú venované výučbe anglického jazyka</w:t>
      </w:r>
    </w:p>
    <w:p w14:paraId="75F7BA6B" w14:textId="77777777" w:rsidR="00204DBB" w:rsidRDefault="00272F42">
      <w:pPr>
        <w:spacing w:after="30" w:line="247" w:lineRule="auto"/>
        <w:ind w:left="198" w:hanging="102"/>
      </w:pPr>
      <w:r>
        <w:t>- materiálno-technické a didaktické prostriedky, ktoré má naša škola k dispozícií</w:t>
      </w:r>
    </w:p>
    <w:p w14:paraId="3BB79AD9" w14:textId="77777777" w:rsidR="00204DBB" w:rsidRDefault="00272F42">
      <w:pPr>
        <w:spacing w:after="30" w:line="247" w:lineRule="auto"/>
        <w:ind w:left="198" w:hanging="102"/>
      </w:pPr>
      <w:r>
        <w:t>- dvojjazyčné slovníky</w:t>
      </w:r>
    </w:p>
    <w:p w14:paraId="0DBC59F7" w14:textId="77777777" w:rsidR="00204DBB" w:rsidRDefault="00272F42">
      <w:pPr>
        <w:spacing w:after="30" w:line="247" w:lineRule="auto"/>
        <w:ind w:left="198" w:hanging="102"/>
      </w:pPr>
      <w:r>
        <w:t>- obrázkové slovníky</w:t>
      </w:r>
    </w:p>
    <w:p w14:paraId="0DD41820" w14:textId="77777777" w:rsidR="00204DBB" w:rsidRDefault="00272F42">
      <w:pPr>
        <w:spacing w:after="30" w:line="247" w:lineRule="auto"/>
        <w:ind w:left="198" w:hanging="102"/>
      </w:pPr>
      <w:r>
        <w:t>- multimediálne výukové CD ROM´s</w:t>
      </w:r>
    </w:p>
    <w:p w14:paraId="1CAE2A5E" w14:textId="77777777" w:rsidR="00204DBB" w:rsidRDefault="00272F42">
      <w:pPr>
        <w:spacing w:after="30" w:line="247" w:lineRule="auto"/>
        <w:ind w:left="198" w:hanging="102"/>
      </w:pPr>
      <w:r>
        <w:t>- obrazový demonštračný materiál (magnetické obrázky, karty, pexesá, maňušky a pod.)</w:t>
      </w:r>
    </w:p>
    <w:sectPr w:rsidR="00204DBB">
      <w:headerReference w:type="default" r:id="rId9"/>
      <w:footerReference w:type="default" r:id="rId10"/>
      <w:pgSz w:w="11906" w:h="16838"/>
      <w:pgMar w:top="907" w:right="964" w:bottom="907" w:left="964" w:header="397" w:footer="39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41B64" w14:textId="77777777" w:rsidR="002736D9" w:rsidRDefault="002736D9">
      <w:pPr>
        <w:spacing w:after="0" w:line="240" w:lineRule="auto"/>
      </w:pPr>
      <w:r>
        <w:separator/>
      </w:r>
    </w:p>
  </w:endnote>
  <w:endnote w:type="continuationSeparator" w:id="0">
    <w:p w14:paraId="671C95B7" w14:textId="77777777" w:rsidR="002736D9" w:rsidRDefault="0027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6A50" w14:textId="77777777" w:rsidR="0069107B" w:rsidRDefault="0097320A">
    <w:pPr>
      <w:jc w:val="center"/>
    </w:pPr>
    <w:r>
      <w:rPr>
        <w:sz w:val="16"/>
      </w:rPr>
      <w:t>Školský rok 2026/</w:t>
    </w:r>
    <w:r>
      <w:rPr>
        <w:sz w:val="16"/>
      </w:rPr>
      <w:t xml:space="preserve">2027  •  strana </w:t>
    </w:r>
    <w:r w:rsidR="00272F42">
      <w:fldChar w:fldCharType="begin"/>
    </w:r>
    <w:r w:rsidR="00272F42">
      <w:instrText>PAGE</w:instrText>
    </w:r>
    <w:r w:rsidR="00272F42">
      <w:fldChar w:fldCharType="separate"/>
    </w:r>
    <w:r w:rsidR="005A5FC1">
      <w:rPr>
        <w:noProof/>
      </w:rPr>
      <w:t>2</w:t>
    </w:r>
    <w:r w:rsidR="00272F42">
      <w:fldChar w:fldCharType="end"/>
    </w:r>
    <w:r>
      <w:rPr>
        <w:sz w:val="16"/>
      </w:rPr>
      <w:t xml:space="preserve"> z </w:t>
    </w:r>
    <w:r w:rsidR="00272F42">
      <w:fldChar w:fldCharType="begin"/>
    </w:r>
    <w:r w:rsidR="00272F42">
      <w:instrText>NUMPAGES</w:instrText>
    </w:r>
    <w:r w:rsidR="00272F42">
      <w:fldChar w:fldCharType="separate"/>
    </w:r>
    <w:r w:rsidR="005A5FC1">
      <w:rPr>
        <w:noProof/>
      </w:rPr>
      <w:t>3</w:t>
    </w:r>
    <w:r w:rsidR="00272F4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B5E89" w14:textId="77777777" w:rsidR="002736D9" w:rsidRDefault="002736D9">
      <w:pPr>
        <w:spacing w:after="0" w:line="240" w:lineRule="auto"/>
      </w:pPr>
      <w:r>
        <w:separator/>
      </w:r>
    </w:p>
  </w:footnote>
  <w:footnote w:type="continuationSeparator" w:id="0">
    <w:p w14:paraId="0C639EE7" w14:textId="77777777" w:rsidR="002736D9" w:rsidRDefault="0027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5854" w14:textId="77777777" w:rsidR="0069107B" w:rsidRDefault="0097320A">
    <w:pPr>
      <w:pBdr>
        <w:bottom w:val="single" w:sz="4" w:space="1" w:color="B7B7B7"/>
      </w:pBdr>
      <w:spacing w:after="40"/>
      <w:jc w:val="center"/>
    </w:pPr>
    <w:r>
      <w:rPr>
        <w:b/>
        <w:sz w:val="17"/>
      </w:rPr>
      <w:t xml:space="preserve">UČEBNÉ </w:t>
    </w:r>
    <w:r>
      <w:rPr>
        <w:b/>
        <w:sz w:val="17"/>
      </w:rPr>
      <w:t>OSNOVY  •  ANJ  •  9. ROČNÍK  •  ANGLICKÝ JAZYK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6EDB143F"/>
    <w:multiLevelType w:val="hybridMultilevel"/>
    <w:tmpl w:val="06A893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8A1"/>
    <w:rsid w:val="001304ED"/>
    <w:rsid w:val="00143FC8"/>
    <w:rsid w:val="0015074B"/>
    <w:rsid w:val="001622B2"/>
    <w:rsid w:val="00166865"/>
    <w:rsid w:val="00204DBB"/>
    <w:rsid w:val="00225220"/>
    <w:rsid w:val="00232D6C"/>
    <w:rsid w:val="00234BFC"/>
    <w:rsid w:val="00272A91"/>
    <w:rsid w:val="00272F42"/>
    <w:rsid w:val="002736D9"/>
    <w:rsid w:val="0029639D"/>
    <w:rsid w:val="002A13AD"/>
    <w:rsid w:val="002B16CA"/>
    <w:rsid w:val="00326F90"/>
    <w:rsid w:val="00396337"/>
    <w:rsid w:val="003C6861"/>
    <w:rsid w:val="00405C5E"/>
    <w:rsid w:val="004B649E"/>
    <w:rsid w:val="00506D1E"/>
    <w:rsid w:val="005A5FC1"/>
    <w:rsid w:val="005E79F7"/>
    <w:rsid w:val="00685915"/>
    <w:rsid w:val="0069107B"/>
    <w:rsid w:val="006B7C40"/>
    <w:rsid w:val="006D0114"/>
    <w:rsid w:val="0078259B"/>
    <w:rsid w:val="007C3711"/>
    <w:rsid w:val="00821C75"/>
    <w:rsid w:val="0082594F"/>
    <w:rsid w:val="008B1BB8"/>
    <w:rsid w:val="0097320A"/>
    <w:rsid w:val="00985445"/>
    <w:rsid w:val="009C10EC"/>
    <w:rsid w:val="009E78FE"/>
    <w:rsid w:val="00A51C0D"/>
    <w:rsid w:val="00A84E98"/>
    <w:rsid w:val="00AA1D8D"/>
    <w:rsid w:val="00B47730"/>
    <w:rsid w:val="00BC5B17"/>
    <w:rsid w:val="00BE76A5"/>
    <w:rsid w:val="00CA06C8"/>
    <w:rsid w:val="00CB0664"/>
    <w:rsid w:val="00D54C82"/>
    <w:rsid w:val="00DB1B36"/>
    <w:rsid w:val="00DE71A4"/>
    <w:rsid w:val="00DF30AE"/>
    <w:rsid w:val="00E0417E"/>
    <w:rsid w:val="00EE4A48"/>
    <w:rsid w:val="00FA72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10F413"/>
  <w14:defaultImageDpi w14:val="300"/>
  <w15:docId w15:val="{EBEAA96C-1466-4477-8AA0-85D5AC91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60" w:line="259" w:lineRule="auto"/>
    </w:pPr>
    <w:rPr>
      <w:rFonts w:ascii="Arial" w:eastAsia="Arial" w:hAnsi="Arial" w:cs="Arial"/>
      <w:sz w:val="20"/>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spacing w:line="252" w:lineRule="auto"/>
      <w:ind w:left="720"/>
      <w:contextualSpacing/>
    </w:pPr>
    <w:rPr>
      <w:sz w:val="21"/>
    </w:rPr>
  </w:style>
  <w:style w:type="paragraph" w:styleId="Zkladntext">
    <w:name w:val="Body Text"/>
    <w:basedOn w:val="Normlny"/>
    <w:link w:val="ZkladntextChar"/>
    <w:uiPriority w:val="99"/>
    <w:unhideWhenUsed/>
    <w:rsid w:val="00AA1D8D"/>
    <w:pPr>
      <w:spacing w:line="252" w:lineRule="auto"/>
    </w:pPr>
    <w:rPr>
      <w:sz w:val="21"/>
    </w:r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ywebov">
    <w:name w:val="Normal (Web)"/>
    <w:basedOn w:val="Normlny"/>
    <w:uiPriority w:val="99"/>
    <w:semiHidden/>
    <w:unhideWhenUsed/>
    <w:rsid w:val="001118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15</Pages>
  <Words>6511</Words>
  <Characters>37115</Characters>
  <Application>Microsoft Office Word</Application>
  <DocSecurity>0</DocSecurity>
  <Lines>309</Lines>
  <Paragraphs>87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Učebné osnovy SJL – Slovenský jazyk – 5. ročník – 2026/2027</vt:lpstr>
      <vt:lpstr/>
    </vt:vector>
  </TitlesOfParts>
  <Manager/>
  <Company/>
  <LinksUpToDate>false</LinksUpToDate>
  <CharactersWithSpaces>43539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Učebné osnovy – Anglický jazyk – 9. ročník – 2026/2027</dc:title>
  <dc:subject>Učebné osnovy</dc:subject>
  <dc:creator>python-docx</dc:creator>
  <cp:keywords>anglický jazyk, 9. ročník, učebné osnovy, 2026/2027</cp:keywords>
  <dc:description>Finálna zjednotená verzia vypracovaná v súlade so ŠVP a ŠkVP školy.</dc:description>
  <cp:lastModifiedBy>Učiteľ</cp:lastModifiedBy>
  <cp:revision>20</cp:revision>
  <cp:lastPrinted>2026-09-18T17:28:00Z</cp:lastPrinted>
  <dcterms:created xsi:type="dcterms:W3CDTF">2026-09-16T11:38:00Z</dcterms:created>
  <dcterms:modified xsi:type="dcterms:W3CDTF">2026-09-24T05:32:00Z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511d4fd4-19dd-4ee5-af06-00e9f3dde403</vt:lpwstr>
  </property>
</Properties>
</file>